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156" w:rsidRDefault="00E0667A">
      <w:pPr>
        <w:spacing w:before="74"/>
        <w:ind w:left="362" w:right="625" w:firstLine="92"/>
        <w:jc w:val="center"/>
        <w:rPr>
          <w:b/>
          <w:sz w:val="24"/>
        </w:rPr>
      </w:pPr>
      <w:r>
        <w:rPr>
          <w:b/>
          <w:sz w:val="24"/>
        </w:rPr>
        <w:t>МУНИЦИПАЛЬНОЕ БЮДЖЕТНОЕ УЧРЕЖДЕНИЕ ДОПОЛНИТЕЛЬНОГО ОБРАЗОВАНИЯ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«СТАНЦИЯ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ЮНЫХ</w:t>
      </w:r>
      <w:r>
        <w:rPr>
          <w:b/>
          <w:spacing w:val="26"/>
          <w:sz w:val="24"/>
        </w:rPr>
        <w:t xml:space="preserve">  </w:t>
      </w:r>
      <w:r>
        <w:rPr>
          <w:b/>
          <w:sz w:val="24"/>
        </w:rPr>
        <w:t xml:space="preserve">НАТУРАЛИСТОВ» </w:t>
      </w:r>
      <w:r>
        <w:rPr>
          <w:b/>
          <w:spacing w:val="-2"/>
          <w:sz w:val="24"/>
        </w:rPr>
        <w:t>КОРОЧАНСКОГО</w:t>
      </w:r>
    </w:p>
    <w:p w:rsidR="00C76156" w:rsidRDefault="00AC7813">
      <w:pPr>
        <w:ind w:right="1006"/>
        <w:jc w:val="center"/>
        <w:rPr>
          <w:b/>
          <w:sz w:val="24"/>
        </w:rPr>
      </w:pPr>
      <w:r>
        <w:rPr>
          <w:b/>
          <w:sz w:val="24"/>
        </w:rPr>
        <w:t>МУНИЦИПАЛЬНОГО ОКРУГА</w:t>
      </w:r>
      <w:r w:rsidR="00E0667A">
        <w:rPr>
          <w:b/>
          <w:spacing w:val="55"/>
          <w:sz w:val="24"/>
        </w:rPr>
        <w:t xml:space="preserve"> </w:t>
      </w:r>
      <w:r w:rsidR="00E0667A">
        <w:rPr>
          <w:b/>
          <w:sz w:val="24"/>
        </w:rPr>
        <w:t>БЕЛГОРОДСКОЙ</w:t>
      </w:r>
      <w:r w:rsidR="00E0667A">
        <w:rPr>
          <w:b/>
          <w:spacing w:val="56"/>
          <w:sz w:val="24"/>
        </w:rPr>
        <w:t xml:space="preserve"> </w:t>
      </w:r>
      <w:r w:rsidR="00E0667A">
        <w:rPr>
          <w:b/>
          <w:spacing w:val="-2"/>
          <w:sz w:val="24"/>
        </w:rPr>
        <w:t>ОБЛАСТИ</w:t>
      </w:r>
    </w:p>
    <w:p w:rsidR="00C76156" w:rsidRDefault="00C76156">
      <w:pPr>
        <w:pStyle w:val="a3"/>
        <w:rPr>
          <w:b/>
          <w:sz w:val="24"/>
        </w:rPr>
      </w:pPr>
    </w:p>
    <w:p w:rsidR="00C76156" w:rsidRDefault="00C76156">
      <w:pPr>
        <w:pStyle w:val="a3"/>
        <w:spacing w:before="1"/>
        <w:rPr>
          <w:b/>
          <w:sz w:val="24"/>
        </w:rPr>
      </w:pPr>
    </w:p>
    <w:p w:rsidR="00C76156" w:rsidRDefault="00E0667A">
      <w:pPr>
        <w:ind w:right="275"/>
        <w:jc w:val="center"/>
        <w:rPr>
          <w:b/>
          <w:sz w:val="28"/>
        </w:rPr>
      </w:pPr>
      <w:r>
        <w:rPr>
          <w:b/>
          <w:spacing w:val="-2"/>
          <w:sz w:val="28"/>
        </w:rPr>
        <w:t>ПРИКАЗ</w:t>
      </w:r>
    </w:p>
    <w:p w:rsidR="00C76156" w:rsidRDefault="00C76156">
      <w:pPr>
        <w:pStyle w:val="a3"/>
        <w:rPr>
          <w:b/>
        </w:rPr>
      </w:pPr>
    </w:p>
    <w:p w:rsidR="00C76156" w:rsidRDefault="00C76156">
      <w:pPr>
        <w:pStyle w:val="a3"/>
        <w:rPr>
          <w:b/>
        </w:rPr>
      </w:pPr>
    </w:p>
    <w:p w:rsidR="00C76156" w:rsidRDefault="00AC7813">
      <w:pPr>
        <w:tabs>
          <w:tab w:val="left" w:pos="8721"/>
        </w:tabs>
        <w:ind w:left="1"/>
        <w:rPr>
          <w:b/>
          <w:sz w:val="28"/>
        </w:rPr>
      </w:pPr>
      <w:r>
        <w:rPr>
          <w:b/>
          <w:sz w:val="28"/>
        </w:rPr>
        <w:t>«___</w:t>
      </w:r>
      <w:r w:rsidR="00E0667A">
        <w:rPr>
          <w:b/>
          <w:sz w:val="28"/>
        </w:rPr>
        <w:t>»</w:t>
      </w:r>
      <w:r w:rsidR="00E0667A">
        <w:rPr>
          <w:b/>
          <w:spacing w:val="69"/>
          <w:sz w:val="28"/>
        </w:rPr>
        <w:t xml:space="preserve"> </w:t>
      </w:r>
      <w:r w:rsidR="00E0667A">
        <w:rPr>
          <w:b/>
          <w:sz w:val="28"/>
        </w:rPr>
        <w:t>августа</w:t>
      </w:r>
      <w:r w:rsidR="00E0667A">
        <w:rPr>
          <w:b/>
          <w:spacing w:val="69"/>
          <w:sz w:val="28"/>
        </w:rPr>
        <w:t xml:space="preserve"> </w:t>
      </w:r>
      <w:r w:rsidR="00E0667A">
        <w:rPr>
          <w:b/>
          <w:sz w:val="28"/>
        </w:rPr>
        <w:t>202</w:t>
      </w:r>
      <w:r>
        <w:rPr>
          <w:b/>
          <w:sz w:val="28"/>
        </w:rPr>
        <w:t>6</w:t>
      </w:r>
      <w:r w:rsidR="00E0667A">
        <w:rPr>
          <w:b/>
          <w:spacing w:val="70"/>
          <w:sz w:val="28"/>
        </w:rPr>
        <w:t xml:space="preserve"> </w:t>
      </w:r>
      <w:r w:rsidR="00E0667A">
        <w:rPr>
          <w:b/>
          <w:spacing w:val="-4"/>
          <w:sz w:val="28"/>
        </w:rPr>
        <w:t>года</w:t>
      </w:r>
      <w:r w:rsidR="00E0667A">
        <w:rPr>
          <w:b/>
          <w:sz w:val="28"/>
        </w:rPr>
        <w:tab/>
        <w:t xml:space="preserve">№ </w:t>
      </w:r>
      <w:r>
        <w:rPr>
          <w:b/>
          <w:spacing w:val="-5"/>
          <w:sz w:val="28"/>
        </w:rPr>
        <w:t>___</w:t>
      </w:r>
    </w:p>
    <w:p w:rsidR="00C76156" w:rsidRDefault="00C76156">
      <w:pPr>
        <w:pStyle w:val="a3"/>
        <w:rPr>
          <w:b/>
        </w:rPr>
      </w:pPr>
    </w:p>
    <w:p w:rsidR="00C76156" w:rsidRDefault="00C76156">
      <w:pPr>
        <w:pStyle w:val="a3"/>
        <w:rPr>
          <w:b/>
        </w:rPr>
      </w:pPr>
    </w:p>
    <w:p w:rsidR="00C76156" w:rsidRDefault="00E0667A">
      <w:pPr>
        <w:ind w:left="1" w:right="1458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утверждение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перечня</w:t>
      </w:r>
      <w:r>
        <w:rPr>
          <w:b/>
          <w:spacing w:val="40"/>
          <w:sz w:val="28"/>
        </w:rPr>
        <w:t xml:space="preserve"> </w:t>
      </w:r>
      <w:proofErr w:type="gramStart"/>
      <w:r>
        <w:rPr>
          <w:b/>
          <w:sz w:val="28"/>
        </w:rPr>
        <w:t>дополнительных</w:t>
      </w:r>
      <w:proofErr w:type="gramEnd"/>
      <w:r>
        <w:rPr>
          <w:b/>
          <w:sz w:val="28"/>
        </w:rPr>
        <w:t xml:space="preserve"> общеобразовательных</w:t>
      </w:r>
      <w:r>
        <w:rPr>
          <w:b/>
          <w:spacing w:val="67"/>
          <w:sz w:val="28"/>
        </w:rPr>
        <w:t xml:space="preserve"> </w:t>
      </w:r>
      <w:r>
        <w:rPr>
          <w:b/>
          <w:spacing w:val="-2"/>
          <w:sz w:val="28"/>
        </w:rPr>
        <w:t>(общеразвивающих)</w:t>
      </w:r>
    </w:p>
    <w:p w:rsidR="00C76156" w:rsidRDefault="00E0667A">
      <w:pPr>
        <w:ind w:left="1"/>
        <w:rPr>
          <w:b/>
          <w:sz w:val="28"/>
        </w:rPr>
      </w:pPr>
      <w:r>
        <w:rPr>
          <w:b/>
          <w:sz w:val="28"/>
        </w:rPr>
        <w:t>программ,</w:t>
      </w:r>
      <w:r>
        <w:rPr>
          <w:b/>
          <w:spacing w:val="66"/>
          <w:sz w:val="28"/>
        </w:rPr>
        <w:t xml:space="preserve"> </w:t>
      </w:r>
      <w:r>
        <w:rPr>
          <w:b/>
          <w:sz w:val="28"/>
        </w:rPr>
        <w:t>реализуемых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202</w:t>
      </w:r>
      <w:r w:rsidR="00AC7813">
        <w:rPr>
          <w:b/>
          <w:sz w:val="28"/>
        </w:rPr>
        <w:t>6</w:t>
      </w:r>
      <w:r>
        <w:rPr>
          <w:b/>
          <w:sz w:val="28"/>
        </w:rPr>
        <w:t>-202</w:t>
      </w:r>
      <w:r w:rsidR="00AC7813">
        <w:rPr>
          <w:b/>
          <w:sz w:val="28"/>
        </w:rPr>
        <w:t>7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учебном</w:t>
      </w:r>
      <w:r>
        <w:rPr>
          <w:b/>
          <w:spacing w:val="67"/>
          <w:sz w:val="28"/>
        </w:rPr>
        <w:t xml:space="preserve"> </w:t>
      </w:r>
      <w:r>
        <w:rPr>
          <w:b/>
          <w:spacing w:val="-4"/>
          <w:sz w:val="28"/>
        </w:rPr>
        <w:t>году</w:t>
      </w:r>
    </w:p>
    <w:p w:rsidR="00C76156" w:rsidRDefault="00C76156">
      <w:pPr>
        <w:pStyle w:val="a3"/>
        <w:spacing w:before="316"/>
        <w:rPr>
          <w:b/>
        </w:rPr>
      </w:pPr>
    </w:p>
    <w:p w:rsidR="00C76156" w:rsidRDefault="00E0667A">
      <w:pPr>
        <w:pStyle w:val="a3"/>
        <w:tabs>
          <w:tab w:val="left" w:pos="1432"/>
          <w:tab w:val="left" w:pos="1752"/>
          <w:tab w:val="left" w:pos="3312"/>
          <w:tab w:val="left" w:pos="5600"/>
          <w:tab w:val="left" w:pos="7432"/>
          <w:tab w:val="left" w:pos="7897"/>
          <w:tab w:val="left" w:pos="8477"/>
        </w:tabs>
        <w:spacing w:line="360" w:lineRule="auto"/>
        <w:ind w:left="1" w:right="135" w:firstLine="708"/>
      </w:pP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частью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статьи</w:t>
      </w:r>
      <w:r>
        <w:rPr>
          <w:spacing w:val="-3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частью</w:t>
      </w:r>
      <w:r>
        <w:rPr>
          <w:spacing w:val="40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74</w:t>
      </w:r>
      <w:r>
        <w:rPr>
          <w:spacing w:val="-3"/>
        </w:rPr>
        <w:t xml:space="preserve"> </w:t>
      </w:r>
      <w:r>
        <w:t>Федерального закона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29.12.2012</w:t>
      </w:r>
      <w:r>
        <w:rPr>
          <w:spacing w:val="40"/>
        </w:rPr>
        <w:t xml:space="preserve"> </w:t>
      </w:r>
      <w:r>
        <w:t>г.</w:t>
      </w:r>
      <w:r>
        <w:tab/>
        <w:t>№</w:t>
      </w:r>
      <w:r>
        <w:rPr>
          <w:spacing w:val="40"/>
        </w:rPr>
        <w:t xml:space="preserve"> </w:t>
      </w:r>
      <w:r>
        <w:t>273-ФЗ</w:t>
      </w:r>
      <w:r>
        <w:rPr>
          <w:spacing w:val="40"/>
        </w:rPr>
        <w:t xml:space="preserve"> </w:t>
      </w:r>
      <w:r>
        <w:t>«Об</w:t>
      </w:r>
      <w:r>
        <w:tab/>
      </w:r>
      <w:r>
        <w:rPr>
          <w:spacing w:val="-2"/>
        </w:rPr>
        <w:t>образовании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Российской Федерации»,</w:t>
      </w:r>
      <w:r>
        <w:tab/>
        <w:t>на</w:t>
      </w:r>
      <w:r>
        <w:rPr>
          <w:spacing w:val="40"/>
        </w:rPr>
        <w:t xml:space="preserve"> </w:t>
      </w:r>
      <w:r>
        <w:t>основании решения педагогического совета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 w:rsidR="00AC7813">
        <w:t>___</w:t>
      </w:r>
      <w:r>
        <w:tab/>
      </w:r>
      <w:r>
        <w:rPr>
          <w:spacing w:val="-2"/>
        </w:rPr>
        <w:t xml:space="preserve">августа </w:t>
      </w:r>
      <w:r>
        <w:t>202</w:t>
      </w:r>
      <w:r w:rsidR="00AC7813">
        <w:t>6</w:t>
      </w:r>
      <w:r>
        <w:rPr>
          <w:spacing w:val="40"/>
        </w:rPr>
        <w:t xml:space="preserve"> </w:t>
      </w:r>
      <w:r>
        <w:t>года</w:t>
      </w:r>
      <w:r>
        <w:tab/>
        <w:t>протокол № 1,</w:t>
      </w:r>
    </w:p>
    <w:p w:rsidR="00C76156" w:rsidRDefault="00E0667A">
      <w:pPr>
        <w:spacing w:before="9"/>
        <w:ind w:left="72"/>
        <w:rPr>
          <w:b/>
          <w:sz w:val="28"/>
        </w:rPr>
      </w:pPr>
      <w:r>
        <w:rPr>
          <w:b/>
          <w:spacing w:val="-2"/>
          <w:sz w:val="28"/>
        </w:rPr>
        <w:t>приказываю:</w:t>
      </w:r>
    </w:p>
    <w:p w:rsidR="00C76156" w:rsidRDefault="00E0667A">
      <w:pPr>
        <w:pStyle w:val="a4"/>
        <w:numPr>
          <w:ilvl w:val="0"/>
          <w:numId w:val="1"/>
        </w:numPr>
        <w:tabs>
          <w:tab w:val="left" w:pos="1127"/>
        </w:tabs>
        <w:spacing w:before="152" w:line="360" w:lineRule="auto"/>
        <w:ind w:left="1" w:right="582" w:firstLine="916"/>
        <w:jc w:val="both"/>
        <w:rPr>
          <w:sz w:val="28"/>
        </w:rPr>
      </w:pPr>
      <w:r>
        <w:rPr>
          <w:sz w:val="28"/>
        </w:rPr>
        <w:t>Утвердить</w:t>
      </w:r>
      <w:r>
        <w:rPr>
          <w:spacing w:val="40"/>
          <w:sz w:val="28"/>
        </w:rPr>
        <w:t xml:space="preserve"> </w:t>
      </w:r>
      <w:r>
        <w:rPr>
          <w:sz w:val="28"/>
        </w:rPr>
        <w:t>перечень авторских и модифицированных дополнительных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общеобразовательных (общеразвивающих) программ, реализуемых</w:t>
      </w:r>
      <w:r>
        <w:rPr>
          <w:spacing w:val="80"/>
          <w:sz w:val="28"/>
        </w:rPr>
        <w:t xml:space="preserve"> </w:t>
      </w:r>
      <w:r>
        <w:rPr>
          <w:color w:val="212121"/>
          <w:sz w:val="28"/>
        </w:rPr>
        <w:t>педагогами</w:t>
      </w:r>
      <w:r>
        <w:rPr>
          <w:color w:val="212121"/>
          <w:spacing w:val="80"/>
          <w:sz w:val="28"/>
        </w:rPr>
        <w:t xml:space="preserve"> </w:t>
      </w:r>
      <w:r>
        <w:rPr>
          <w:color w:val="212121"/>
          <w:sz w:val="28"/>
        </w:rPr>
        <w:t>дополнительного</w:t>
      </w:r>
      <w:r>
        <w:rPr>
          <w:color w:val="212121"/>
          <w:spacing w:val="40"/>
          <w:sz w:val="28"/>
        </w:rPr>
        <w:t xml:space="preserve"> </w:t>
      </w:r>
      <w:r>
        <w:rPr>
          <w:color w:val="212121"/>
          <w:sz w:val="28"/>
        </w:rPr>
        <w:t>образования</w:t>
      </w:r>
      <w:r>
        <w:rPr>
          <w:color w:val="212121"/>
          <w:spacing w:val="40"/>
          <w:sz w:val="28"/>
        </w:rPr>
        <w:t xml:space="preserve"> </w:t>
      </w:r>
      <w:r>
        <w:rPr>
          <w:color w:val="212121"/>
          <w:sz w:val="28"/>
        </w:rPr>
        <w:t>МБУДО</w:t>
      </w:r>
      <w:r>
        <w:rPr>
          <w:color w:val="212121"/>
          <w:spacing w:val="-4"/>
          <w:sz w:val="28"/>
        </w:rPr>
        <w:t xml:space="preserve"> </w:t>
      </w:r>
      <w:r>
        <w:rPr>
          <w:color w:val="212121"/>
          <w:sz w:val="28"/>
        </w:rPr>
        <w:t>«СЮН»</w:t>
      </w:r>
      <w:r>
        <w:rPr>
          <w:color w:val="212121"/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202</w:t>
      </w:r>
      <w:r w:rsidR="00AC7813">
        <w:rPr>
          <w:sz w:val="28"/>
        </w:rPr>
        <w:t>6</w:t>
      </w:r>
      <w:r>
        <w:rPr>
          <w:sz w:val="28"/>
        </w:rPr>
        <w:t>-202</w:t>
      </w:r>
      <w:r w:rsidR="00AC7813">
        <w:rPr>
          <w:sz w:val="28"/>
        </w:rPr>
        <w:t>7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40"/>
          <w:sz w:val="28"/>
        </w:rPr>
        <w:t xml:space="preserve"> </w:t>
      </w:r>
      <w:r>
        <w:rPr>
          <w:sz w:val="28"/>
        </w:rPr>
        <w:t>году</w:t>
      </w:r>
      <w:r>
        <w:rPr>
          <w:spacing w:val="40"/>
          <w:sz w:val="28"/>
        </w:rPr>
        <w:t xml:space="preserve"> </w:t>
      </w:r>
      <w:r>
        <w:rPr>
          <w:sz w:val="28"/>
        </w:rPr>
        <w:t>(приложение № 1).</w:t>
      </w:r>
    </w:p>
    <w:p w:rsidR="00C76156" w:rsidRDefault="00E0667A">
      <w:pPr>
        <w:pStyle w:val="a4"/>
        <w:numPr>
          <w:ilvl w:val="0"/>
          <w:numId w:val="1"/>
        </w:numPr>
        <w:tabs>
          <w:tab w:val="left" w:pos="1203"/>
        </w:tabs>
        <w:spacing w:line="360" w:lineRule="auto"/>
        <w:ind w:left="1" w:firstLine="992"/>
        <w:jc w:val="both"/>
        <w:rPr>
          <w:sz w:val="28"/>
        </w:rPr>
      </w:pPr>
      <w:proofErr w:type="gramStart"/>
      <w:r>
        <w:rPr>
          <w:sz w:val="28"/>
        </w:rPr>
        <w:t>Контроль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данного приказа возложить на методиста</w:t>
      </w:r>
      <w:r>
        <w:rPr>
          <w:spacing w:val="80"/>
          <w:w w:val="150"/>
          <w:sz w:val="28"/>
        </w:rPr>
        <w:t xml:space="preserve"> </w:t>
      </w:r>
      <w:r w:rsidR="00AC7813">
        <w:rPr>
          <w:sz w:val="28"/>
        </w:rPr>
        <w:t>______________</w:t>
      </w:r>
      <w:r>
        <w:rPr>
          <w:sz w:val="28"/>
        </w:rPr>
        <w:t>.</w:t>
      </w:r>
    </w:p>
    <w:p w:rsidR="00C76156" w:rsidRDefault="00C76156">
      <w:pPr>
        <w:pStyle w:val="a3"/>
      </w:pPr>
    </w:p>
    <w:p w:rsidR="00C76156" w:rsidRDefault="00C76156">
      <w:pPr>
        <w:pStyle w:val="a3"/>
        <w:spacing w:before="168"/>
      </w:pPr>
    </w:p>
    <w:p w:rsidR="00C76156" w:rsidRDefault="00E0667A">
      <w:pPr>
        <w:tabs>
          <w:tab w:val="left" w:pos="5688"/>
        </w:tabs>
        <w:spacing w:before="1"/>
        <w:ind w:right="1016"/>
        <w:jc w:val="center"/>
        <w:rPr>
          <w:b/>
          <w:sz w:val="28"/>
        </w:rPr>
      </w:pPr>
      <w:r>
        <w:rPr>
          <w:b/>
          <w:sz w:val="28"/>
        </w:rPr>
        <w:t>Директор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МБУДО</w:t>
      </w:r>
      <w:r>
        <w:rPr>
          <w:b/>
          <w:spacing w:val="67"/>
          <w:sz w:val="28"/>
        </w:rPr>
        <w:t xml:space="preserve"> </w:t>
      </w:r>
      <w:r>
        <w:rPr>
          <w:b/>
          <w:spacing w:val="-4"/>
          <w:sz w:val="28"/>
        </w:rPr>
        <w:t>«СЮН»</w:t>
      </w:r>
      <w:r>
        <w:rPr>
          <w:b/>
          <w:sz w:val="28"/>
        </w:rPr>
        <w:tab/>
        <w:t>Н.В.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Псарева</w:t>
      </w:r>
    </w:p>
    <w:p w:rsidR="00C76156" w:rsidRDefault="00C76156">
      <w:pPr>
        <w:jc w:val="center"/>
        <w:rPr>
          <w:b/>
          <w:sz w:val="28"/>
        </w:rPr>
        <w:sectPr w:rsidR="00C76156">
          <w:type w:val="continuous"/>
          <w:pgSz w:w="11910" w:h="16840"/>
          <w:pgMar w:top="1040" w:right="425" w:bottom="280" w:left="1700" w:header="720" w:footer="720" w:gutter="0"/>
          <w:cols w:space="720"/>
        </w:sectPr>
      </w:pPr>
    </w:p>
    <w:p w:rsidR="00C76156" w:rsidRDefault="00E0667A">
      <w:pPr>
        <w:spacing w:before="74"/>
        <w:ind w:left="12633" w:right="279" w:firstLine="1026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15"/>
          <w:sz w:val="24"/>
        </w:rPr>
        <w:t xml:space="preserve"> </w:t>
      </w:r>
      <w:r>
        <w:rPr>
          <w:sz w:val="24"/>
        </w:rPr>
        <w:t>№</w:t>
      </w:r>
      <w:r>
        <w:rPr>
          <w:spacing w:val="-15"/>
          <w:sz w:val="24"/>
        </w:rPr>
        <w:t xml:space="preserve"> </w:t>
      </w:r>
      <w:r>
        <w:rPr>
          <w:sz w:val="24"/>
        </w:rPr>
        <w:t>1 к</w:t>
      </w:r>
      <w:r>
        <w:rPr>
          <w:spacing w:val="-11"/>
          <w:sz w:val="24"/>
        </w:rPr>
        <w:t xml:space="preserve"> </w:t>
      </w:r>
      <w:r>
        <w:rPr>
          <w:sz w:val="24"/>
        </w:rPr>
        <w:t>приказу</w:t>
      </w:r>
      <w:r>
        <w:rPr>
          <w:spacing w:val="-14"/>
          <w:sz w:val="24"/>
        </w:rPr>
        <w:t xml:space="preserve"> </w:t>
      </w:r>
      <w:r>
        <w:rPr>
          <w:sz w:val="24"/>
        </w:rPr>
        <w:t>МБУДО</w:t>
      </w:r>
      <w:r>
        <w:rPr>
          <w:spacing w:val="-11"/>
          <w:sz w:val="24"/>
        </w:rPr>
        <w:t xml:space="preserve"> </w:t>
      </w:r>
      <w:r>
        <w:rPr>
          <w:sz w:val="24"/>
        </w:rPr>
        <w:t>«СЮН» от</w:t>
      </w:r>
      <w:r w:rsidR="00AC7813">
        <w:rPr>
          <w:sz w:val="24"/>
        </w:rPr>
        <w:t>___</w:t>
      </w:r>
      <w:r>
        <w:rPr>
          <w:sz w:val="24"/>
        </w:rPr>
        <w:t>.08.202</w:t>
      </w:r>
      <w:r w:rsidR="00AC7813">
        <w:rPr>
          <w:sz w:val="24"/>
        </w:rPr>
        <w:t>6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года № </w:t>
      </w:r>
      <w:r w:rsidR="00AC7813">
        <w:rPr>
          <w:sz w:val="24"/>
        </w:rPr>
        <w:t>____</w:t>
      </w:r>
    </w:p>
    <w:p w:rsidR="00C76156" w:rsidRDefault="00E0667A">
      <w:pPr>
        <w:spacing w:before="7"/>
        <w:ind w:left="6230" w:right="1478" w:hanging="4650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40"/>
          <w:sz w:val="28"/>
        </w:rPr>
        <w:t xml:space="preserve"> </w:t>
      </w:r>
      <w:proofErr w:type="gramStart"/>
      <w:r>
        <w:rPr>
          <w:b/>
          <w:sz w:val="28"/>
        </w:rPr>
        <w:t>реализуемых</w:t>
      </w:r>
      <w:proofErr w:type="gramEnd"/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дополнительных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общеобразовательных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(общеразвивающи</w:t>
      </w:r>
      <w:r>
        <w:rPr>
          <w:b/>
          <w:sz w:val="28"/>
        </w:rPr>
        <w:t>х)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программам в 202</w:t>
      </w:r>
      <w:r w:rsidR="00AC7813">
        <w:rPr>
          <w:b/>
          <w:sz w:val="28"/>
        </w:rPr>
        <w:t>6</w:t>
      </w:r>
      <w:r>
        <w:rPr>
          <w:b/>
          <w:sz w:val="28"/>
        </w:rPr>
        <w:t>-202</w:t>
      </w:r>
      <w:r w:rsidR="00AC7813">
        <w:rPr>
          <w:b/>
          <w:sz w:val="28"/>
        </w:rPr>
        <w:t>7</w:t>
      </w:r>
      <w:r>
        <w:rPr>
          <w:b/>
          <w:sz w:val="28"/>
        </w:rPr>
        <w:t xml:space="preserve"> учебном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году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9"/>
        <w:gridCol w:w="1560"/>
        <w:gridCol w:w="1276"/>
        <w:gridCol w:w="1984"/>
        <w:gridCol w:w="7796"/>
      </w:tblGrid>
      <w:tr w:rsidR="00C76156">
        <w:trPr>
          <w:trHeight w:val="1517"/>
        </w:trPr>
        <w:tc>
          <w:tcPr>
            <w:tcW w:w="568" w:type="dxa"/>
          </w:tcPr>
          <w:p w:rsidR="00C76156" w:rsidRPr="00AC7813" w:rsidRDefault="00E0667A" w:rsidP="00AC7813">
            <w:pPr>
              <w:pStyle w:val="a5"/>
              <w:jc w:val="center"/>
              <w:rPr>
                <w:sz w:val="20"/>
                <w:szCs w:val="20"/>
              </w:rPr>
            </w:pPr>
            <w:r w:rsidRPr="00AC7813">
              <w:rPr>
                <w:sz w:val="20"/>
                <w:szCs w:val="20"/>
              </w:rPr>
              <w:t>№</w:t>
            </w:r>
          </w:p>
        </w:tc>
        <w:tc>
          <w:tcPr>
            <w:tcW w:w="2269" w:type="dxa"/>
          </w:tcPr>
          <w:p w:rsidR="00C76156" w:rsidRPr="00AC7813" w:rsidRDefault="00E0667A" w:rsidP="00AC7813">
            <w:pPr>
              <w:pStyle w:val="a5"/>
              <w:jc w:val="center"/>
              <w:rPr>
                <w:sz w:val="20"/>
                <w:szCs w:val="20"/>
              </w:rPr>
            </w:pPr>
            <w:r w:rsidRPr="00AC7813">
              <w:rPr>
                <w:sz w:val="20"/>
                <w:szCs w:val="20"/>
              </w:rPr>
              <w:t>Вид</w:t>
            </w:r>
            <w:r w:rsidRPr="00AC7813">
              <w:rPr>
                <w:spacing w:val="-14"/>
                <w:sz w:val="20"/>
                <w:szCs w:val="20"/>
              </w:rPr>
              <w:t xml:space="preserve"> </w:t>
            </w:r>
            <w:r w:rsidRPr="00AC7813">
              <w:rPr>
                <w:sz w:val="20"/>
                <w:szCs w:val="20"/>
              </w:rPr>
              <w:t>(</w:t>
            </w:r>
            <w:proofErr w:type="gramStart"/>
            <w:r w:rsidRPr="00AC7813">
              <w:rPr>
                <w:sz w:val="20"/>
                <w:szCs w:val="20"/>
              </w:rPr>
              <w:t>типовая</w:t>
            </w:r>
            <w:proofErr w:type="gramEnd"/>
            <w:r w:rsidRPr="00AC7813">
              <w:rPr>
                <w:sz w:val="20"/>
                <w:szCs w:val="20"/>
              </w:rPr>
              <w:t xml:space="preserve">, </w:t>
            </w:r>
            <w:r w:rsidR="00AC7813">
              <w:rPr>
                <w:spacing w:val="-2"/>
                <w:sz w:val="20"/>
                <w:szCs w:val="20"/>
              </w:rPr>
              <w:t>авторская, модифици</w:t>
            </w:r>
            <w:r w:rsidRPr="00AC7813">
              <w:rPr>
                <w:spacing w:val="-2"/>
                <w:sz w:val="20"/>
                <w:szCs w:val="20"/>
              </w:rPr>
              <w:t>рованная, эксперимен</w:t>
            </w:r>
            <w:r w:rsidRPr="00AC7813">
              <w:rPr>
                <w:spacing w:val="-2"/>
                <w:sz w:val="20"/>
                <w:szCs w:val="20"/>
              </w:rPr>
              <w:t>тальная)</w:t>
            </w:r>
          </w:p>
        </w:tc>
        <w:tc>
          <w:tcPr>
            <w:tcW w:w="1560" w:type="dxa"/>
          </w:tcPr>
          <w:p w:rsidR="00C76156" w:rsidRPr="00AC7813" w:rsidRDefault="00E0667A" w:rsidP="00AC7813">
            <w:pPr>
              <w:pStyle w:val="a5"/>
              <w:jc w:val="center"/>
              <w:rPr>
                <w:sz w:val="20"/>
                <w:szCs w:val="20"/>
              </w:rPr>
            </w:pPr>
            <w:r w:rsidRPr="00AC7813">
              <w:rPr>
                <w:spacing w:val="-4"/>
                <w:sz w:val="20"/>
                <w:szCs w:val="20"/>
              </w:rPr>
              <w:t xml:space="preserve">срок </w:t>
            </w:r>
            <w:r w:rsidRPr="00AC7813">
              <w:rPr>
                <w:spacing w:val="-2"/>
                <w:sz w:val="20"/>
                <w:szCs w:val="20"/>
              </w:rPr>
              <w:t>реализации</w:t>
            </w:r>
          </w:p>
        </w:tc>
        <w:tc>
          <w:tcPr>
            <w:tcW w:w="1276" w:type="dxa"/>
          </w:tcPr>
          <w:p w:rsidR="00C76156" w:rsidRPr="00AC7813" w:rsidRDefault="00E0667A" w:rsidP="00AC7813">
            <w:pPr>
              <w:pStyle w:val="a5"/>
              <w:jc w:val="center"/>
              <w:rPr>
                <w:sz w:val="20"/>
                <w:szCs w:val="20"/>
              </w:rPr>
            </w:pPr>
            <w:r w:rsidRPr="00AC7813">
              <w:rPr>
                <w:spacing w:val="-2"/>
                <w:sz w:val="20"/>
                <w:szCs w:val="20"/>
              </w:rPr>
              <w:t>возраст</w:t>
            </w:r>
          </w:p>
        </w:tc>
        <w:tc>
          <w:tcPr>
            <w:tcW w:w="1984" w:type="dxa"/>
          </w:tcPr>
          <w:p w:rsidR="00C76156" w:rsidRPr="00AC7813" w:rsidRDefault="00E0667A" w:rsidP="00AC7813">
            <w:pPr>
              <w:pStyle w:val="a5"/>
              <w:jc w:val="center"/>
              <w:rPr>
                <w:sz w:val="20"/>
                <w:szCs w:val="20"/>
              </w:rPr>
            </w:pPr>
            <w:r w:rsidRPr="00AC7813">
              <w:rPr>
                <w:spacing w:val="-2"/>
                <w:sz w:val="20"/>
                <w:szCs w:val="20"/>
              </w:rPr>
              <w:t>Название программы</w:t>
            </w:r>
          </w:p>
        </w:tc>
        <w:tc>
          <w:tcPr>
            <w:tcW w:w="7796" w:type="dxa"/>
          </w:tcPr>
          <w:p w:rsidR="00C76156" w:rsidRPr="00AC7813" w:rsidRDefault="00E0667A" w:rsidP="00AC7813">
            <w:pPr>
              <w:pStyle w:val="a5"/>
              <w:jc w:val="center"/>
              <w:rPr>
                <w:sz w:val="20"/>
                <w:szCs w:val="20"/>
              </w:rPr>
            </w:pPr>
            <w:r w:rsidRPr="00AC7813">
              <w:rPr>
                <w:sz w:val="20"/>
                <w:szCs w:val="20"/>
              </w:rPr>
              <w:t>Характеристика</w:t>
            </w:r>
            <w:r w:rsidRPr="00AC7813">
              <w:rPr>
                <w:spacing w:val="46"/>
                <w:sz w:val="20"/>
                <w:szCs w:val="20"/>
              </w:rPr>
              <w:t xml:space="preserve"> </w:t>
            </w:r>
            <w:r w:rsidRPr="00AC7813">
              <w:rPr>
                <w:spacing w:val="-2"/>
                <w:sz w:val="20"/>
                <w:szCs w:val="20"/>
              </w:rPr>
              <w:t>программы</w:t>
            </w:r>
          </w:p>
        </w:tc>
      </w:tr>
      <w:tr w:rsidR="00C76156">
        <w:trPr>
          <w:trHeight w:val="2278"/>
        </w:trPr>
        <w:tc>
          <w:tcPr>
            <w:tcW w:w="568" w:type="dxa"/>
          </w:tcPr>
          <w:p w:rsidR="00C76156" w:rsidRDefault="00E0667A">
            <w:pPr>
              <w:pStyle w:val="TableParagraph"/>
              <w:spacing w:line="252" w:lineRule="exact"/>
              <w:ind w:left="12" w:right="3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269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rPr>
                <w:spacing w:val="-2"/>
              </w:rPr>
              <w:t>Авторская</w:t>
            </w:r>
          </w:p>
        </w:tc>
        <w:tc>
          <w:tcPr>
            <w:tcW w:w="1560" w:type="dxa"/>
          </w:tcPr>
          <w:p w:rsidR="00C76156" w:rsidRDefault="00E0667A">
            <w:pPr>
              <w:pStyle w:val="TableParagraph"/>
              <w:spacing w:line="246" w:lineRule="exact"/>
              <w:ind w:left="10"/>
            </w:pPr>
            <w:r>
              <w:t xml:space="preserve">3 </w:t>
            </w:r>
            <w:r>
              <w:rPr>
                <w:spacing w:val="-4"/>
              </w:rPr>
              <w:t>года</w:t>
            </w:r>
          </w:p>
        </w:tc>
        <w:tc>
          <w:tcPr>
            <w:tcW w:w="1276" w:type="dxa"/>
          </w:tcPr>
          <w:p w:rsidR="00C76156" w:rsidRDefault="00E0667A">
            <w:pPr>
              <w:pStyle w:val="TableParagraph"/>
              <w:spacing w:line="246" w:lineRule="exact"/>
              <w:ind w:left="7"/>
            </w:pPr>
            <w:r>
              <w:t>7-</w:t>
            </w:r>
            <w:r>
              <w:rPr>
                <w:spacing w:val="-2"/>
              </w:rPr>
              <w:t>12лет</w:t>
            </w:r>
          </w:p>
        </w:tc>
        <w:tc>
          <w:tcPr>
            <w:tcW w:w="1984" w:type="dxa"/>
          </w:tcPr>
          <w:p w:rsidR="00C76156" w:rsidRPr="00AC7813" w:rsidRDefault="00E0667A" w:rsidP="00AC7813">
            <w:pPr>
              <w:pStyle w:val="a5"/>
              <w:jc w:val="both"/>
            </w:pPr>
            <w:r w:rsidRPr="00AC7813">
              <w:t>«Я</w:t>
            </w:r>
            <w:r w:rsidRPr="00AC7813">
              <w:rPr>
                <w:spacing w:val="-1"/>
              </w:rPr>
              <w:t xml:space="preserve"> </w:t>
            </w:r>
            <w:r w:rsidRPr="00AC7813">
              <w:t>в</w:t>
            </w:r>
            <w:r w:rsidRPr="00AC7813">
              <w:rPr>
                <w:spacing w:val="-1"/>
              </w:rPr>
              <w:t xml:space="preserve"> </w:t>
            </w:r>
            <w:r w:rsidRPr="00AC7813">
              <w:t>Агро»</w:t>
            </w:r>
          </w:p>
        </w:tc>
        <w:tc>
          <w:tcPr>
            <w:tcW w:w="7796" w:type="dxa"/>
          </w:tcPr>
          <w:p w:rsidR="00AC7813" w:rsidRPr="00AC7813" w:rsidRDefault="00AC7813" w:rsidP="00AC7813">
            <w:pPr>
              <w:pStyle w:val="a5"/>
              <w:jc w:val="both"/>
              <w:rPr>
                <w:spacing w:val="3"/>
              </w:rPr>
            </w:pPr>
            <w:r w:rsidRPr="00AC7813">
              <w:rPr>
                <w:spacing w:val="3"/>
              </w:rPr>
              <w:t>Программа «Я в Агро» создана на базе авторской программы «Овощеводство и цветоводство крестьянского двора» и ориентирована на воспитанников в возрасте 7–12 лет.</w:t>
            </w:r>
          </w:p>
          <w:p w:rsidR="00AC7813" w:rsidRPr="00AC7813" w:rsidRDefault="00AC7813" w:rsidP="00AC7813">
            <w:pPr>
              <w:pStyle w:val="a5"/>
              <w:jc w:val="both"/>
              <w:rPr>
                <w:spacing w:val="3"/>
              </w:rPr>
            </w:pPr>
            <w:r w:rsidRPr="00AC7813">
              <w:rPr>
                <w:spacing w:val="3"/>
              </w:rPr>
              <w:t>Программа обладает значительным развивающим потенциалом: она не только знакомит детей с полезными свойствами овощей и связанными с ними легендами, но и даёт практические навыки выращивания и использования культур. В процессе обучения у ребят закладываются основы научного мировоззрения, развиваются познавательный интерес и способности, создаются условия для личностного роста и саморазвития.</w:t>
            </w:r>
          </w:p>
          <w:p w:rsidR="00AC7813" w:rsidRPr="00AC7813" w:rsidRDefault="00AC7813" w:rsidP="00AC7813">
            <w:pPr>
              <w:pStyle w:val="a5"/>
              <w:jc w:val="both"/>
              <w:rPr>
                <w:spacing w:val="3"/>
              </w:rPr>
            </w:pPr>
            <w:r w:rsidRPr="00AC7813">
              <w:rPr>
                <w:spacing w:val="3"/>
              </w:rPr>
              <w:t>Знания и умения, полученные в рамках программы, имеют практическую ценность и органично встраиваются в повседневную жизнь ребёнка. Занятия способствуют воспитанию трудолюбия и хозяйственности, формируют ответственное отношение к труду и окружающему миру.</w:t>
            </w:r>
          </w:p>
          <w:p w:rsidR="00C76156" w:rsidRPr="00AC7813" w:rsidRDefault="00C76156" w:rsidP="00AC7813">
            <w:pPr>
              <w:pStyle w:val="a5"/>
              <w:jc w:val="both"/>
            </w:pPr>
          </w:p>
        </w:tc>
      </w:tr>
      <w:tr w:rsidR="00C76156" w:rsidTr="00AC7813">
        <w:trPr>
          <w:trHeight w:val="699"/>
        </w:trPr>
        <w:tc>
          <w:tcPr>
            <w:tcW w:w="568" w:type="dxa"/>
          </w:tcPr>
          <w:p w:rsidR="00C76156" w:rsidRDefault="00E0667A">
            <w:pPr>
              <w:pStyle w:val="TableParagraph"/>
              <w:spacing w:line="252" w:lineRule="exact"/>
              <w:ind w:left="12" w:right="3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269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rPr>
                <w:spacing w:val="-2"/>
              </w:rPr>
              <w:t>Авторская</w:t>
            </w:r>
          </w:p>
        </w:tc>
        <w:tc>
          <w:tcPr>
            <w:tcW w:w="1560" w:type="dxa"/>
          </w:tcPr>
          <w:p w:rsidR="00C76156" w:rsidRDefault="00E0667A">
            <w:pPr>
              <w:pStyle w:val="TableParagraph"/>
              <w:spacing w:line="246" w:lineRule="exact"/>
              <w:ind w:left="10" w:right="1"/>
            </w:pPr>
            <w:r>
              <w:t xml:space="preserve">4 </w:t>
            </w:r>
            <w:r>
              <w:rPr>
                <w:spacing w:val="-2"/>
              </w:rPr>
              <w:t>года,</w:t>
            </w:r>
          </w:p>
        </w:tc>
        <w:tc>
          <w:tcPr>
            <w:tcW w:w="1276" w:type="dxa"/>
          </w:tcPr>
          <w:p w:rsidR="00C76156" w:rsidRDefault="00E0667A">
            <w:pPr>
              <w:pStyle w:val="TableParagraph"/>
              <w:spacing w:line="246" w:lineRule="exact"/>
              <w:ind w:left="6"/>
            </w:pPr>
            <w:r>
              <w:t xml:space="preserve">7-11 </w:t>
            </w:r>
            <w:r>
              <w:rPr>
                <w:spacing w:val="-5"/>
              </w:rPr>
              <w:t>лет</w:t>
            </w:r>
          </w:p>
        </w:tc>
        <w:tc>
          <w:tcPr>
            <w:tcW w:w="1984" w:type="dxa"/>
          </w:tcPr>
          <w:p w:rsidR="00C76156" w:rsidRDefault="00E0667A">
            <w:pPr>
              <w:pStyle w:val="TableParagraph"/>
              <w:ind w:left="577" w:right="291" w:hanging="275"/>
              <w:jc w:val="left"/>
            </w:pPr>
            <w:r>
              <w:t>«Юные</w:t>
            </w:r>
            <w:r>
              <w:rPr>
                <w:spacing w:val="-14"/>
              </w:rPr>
              <w:t xml:space="preserve"> </w:t>
            </w:r>
            <w:r>
              <w:t xml:space="preserve">друзья </w:t>
            </w:r>
            <w:r>
              <w:rPr>
                <w:spacing w:val="-2"/>
              </w:rPr>
              <w:t>природы</w:t>
            </w:r>
          </w:p>
        </w:tc>
        <w:tc>
          <w:tcPr>
            <w:tcW w:w="7796" w:type="dxa"/>
          </w:tcPr>
          <w:p w:rsidR="00AC7813" w:rsidRDefault="00AC7813" w:rsidP="00AC7813">
            <w:pPr>
              <w:pStyle w:val="a5"/>
              <w:jc w:val="both"/>
            </w:pPr>
            <w:r>
              <w:t xml:space="preserve">Ключевая особенность программы — её прикладная направленность: теория и практика идут рука об руку, </w:t>
            </w:r>
            <w:proofErr w:type="gramStart"/>
            <w:r>
              <w:t>дополняя и усиливая друг друга</w:t>
            </w:r>
            <w:proofErr w:type="gramEnd"/>
            <w:r>
              <w:t xml:space="preserve">. Ребёнок не просто узнаёт факты, а сразу пробует применить их на </w:t>
            </w:r>
            <w:proofErr w:type="gramStart"/>
            <w:r>
              <w:t>деле</w:t>
            </w:r>
            <w:proofErr w:type="gramEnd"/>
            <w:r>
              <w:t> — и именно так у младших школьников рождается настоящее, глубокое любопытство к окружающему миру.</w:t>
            </w:r>
          </w:p>
          <w:p w:rsidR="00AC7813" w:rsidRDefault="00AC7813" w:rsidP="00AC7813">
            <w:pPr>
              <w:pStyle w:val="a5"/>
              <w:jc w:val="both"/>
            </w:pPr>
            <w:r>
              <w:t>Программа предлагает продуманную систему тем: она помогает детям шаг за шагом разобраться в экологических вопросах, увидеть взаимосвязи в природе и наметить простые, но реальные способы бережного отношения к ней. Каждый блок выстроен так, чтобы ребёнок мог не только исследовать ситуацию, но и предложить свою идею, а затем воплотить небольшой проект — например, организовать мини</w:t>
            </w:r>
            <w:r>
              <w:noBreakHyphen/>
              <w:t>акцию, создать памятку или обустроить уголок природы.</w:t>
            </w:r>
          </w:p>
          <w:p w:rsidR="00C76156" w:rsidRPr="00AC7813" w:rsidRDefault="00AC7813" w:rsidP="00AC7813">
            <w:pPr>
              <w:pStyle w:val="a5"/>
              <w:jc w:val="both"/>
            </w:pPr>
            <w:r>
              <w:t>Такой формат раскрывает творческие способности детей и даёт им важный опыт — почувствовать себя не сторонними наблюдателями, а теми, кто способен что</w:t>
            </w:r>
            <w:r>
              <w:noBreakHyphen/>
              <w:t xml:space="preserve">то улучшить. При этом программа достаточно гибкая: в ней много разных </w:t>
            </w:r>
            <w:r>
              <w:lastRenderedPageBreak/>
              <w:t>направлений, поэтому каждый ребёнок сможет выбрать то, что ему ближе, и внести свой посильный вклад.</w:t>
            </w:r>
          </w:p>
        </w:tc>
      </w:tr>
      <w:tr w:rsidR="00C76156">
        <w:trPr>
          <w:trHeight w:val="2782"/>
        </w:trPr>
        <w:tc>
          <w:tcPr>
            <w:tcW w:w="568" w:type="dxa"/>
          </w:tcPr>
          <w:p w:rsidR="00C76156" w:rsidRDefault="00E0667A">
            <w:pPr>
              <w:pStyle w:val="TableParagraph"/>
              <w:spacing w:line="252" w:lineRule="exact"/>
              <w:ind w:left="12" w:right="2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3</w:t>
            </w:r>
          </w:p>
        </w:tc>
        <w:tc>
          <w:tcPr>
            <w:tcW w:w="2269" w:type="dxa"/>
          </w:tcPr>
          <w:p w:rsidR="00C76156" w:rsidRDefault="00E0667A">
            <w:pPr>
              <w:pStyle w:val="TableParagraph"/>
              <w:ind w:left="707" w:right="604" w:hanging="88"/>
              <w:jc w:val="left"/>
            </w:pPr>
            <w:proofErr w:type="spellStart"/>
            <w:proofErr w:type="gramStart"/>
            <w:r>
              <w:rPr>
                <w:spacing w:val="-2"/>
              </w:rPr>
              <w:t>Модифици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рованная</w:t>
            </w:r>
            <w:proofErr w:type="spellEnd"/>
            <w:proofErr w:type="gramEnd"/>
          </w:p>
        </w:tc>
        <w:tc>
          <w:tcPr>
            <w:tcW w:w="1560" w:type="dxa"/>
          </w:tcPr>
          <w:p w:rsidR="00C76156" w:rsidRDefault="00E0667A">
            <w:pPr>
              <w:pStyle w:val="TableParagraph"/>
              <w:spacing w:line="246" w:lineRule="exact"/>
              <w:ind w:left="10"/>
            </w:pPr>
            <w:r>
              <w:t xml:space="preserve">2 </w:t>
            </w:r>
            <w:r>
              <w:rPr>
                <w:spacing w:val="-4"/>
              </w:rPr>
              <w:t>года</w:t>
            </w:r>
          </w:p>
        </w:tc>
        <w:tc>
          <w:tcPr>
            <w:tcW w:w="1276" w:type="dxa"/>
          </w:tcPr>
          <w:p w:rsidR="00C76156" w:rsidRDefault="00E0667A">
            <w:pPr>
              <w:pStyle w:val="TableParagraph"/>
              <w:spacing w:line="246" w:lineRule="exact"/>
              <w:ind w:left="9"/>
            </w:pPr>
            <w:r>
              <w:t xml:space="preserve">12-15 </w:t>
            </w:r>
            <w:r>
              <w:rPr>
                <w:spacing w:val="-5"/>
              </w:rPr>
              <w:t>лет</w:t>
            </w:r>
          </w:p>
        </w:tc>
        <w:tc>
          <w:tcPr>
            <w:tcW w:w="1984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t>«Юный</w:t>
            </w:r>
            <w:r>
              <w:rPr>
                <w:spacing w:val="52"/>
              </w:rPr>
              <w:t xml:space="preserve"> </w:t>
            </w:r>
            <w:r>
              <w:rPr>
                <w:spacing w:val="-2"/>
              </w:rPr>
              <w:t>эколог»</w:t>
            </w:r>
          </w:p>
        </w:tc>
        <w:tc>
          <w:tcPr>
            <w:tcW w:w="7796" w:type="dxa"/>
          </w:tcPr>
          <w:p w:rsidR="00AC7813" w:rsidRDefault="00AC7813" w:rsidP="00AC7813">
            <w:pPr>
              <w:pStyle w:val="a5"/>
              <w:jc w:val="both"/>
            </w:pPr>
            <w:r>
              <w:t>Программа разработана на базе типовой программы «Юный эколог» (издательство «Просвещение»). Её содержание выстроено вокруг тем и вопросов из области биологии, которые особенно интересны детям. Программа помогает превратить живой интерес в системные знания: она направляет любознательность ребят и восполняет пробелы в понимании природных процессов.</w:t>
            </w:r>
          </w:p>
          <w:p w:rsidR="00AC7813" w:rsidRDefault="00AC7813" w:rsidP="00AC7813">
            <w:pPr>
              <w:pStyle w:val="a5"/>
              <w:jc w:val="both"/>
            </w:pPr>
            <w:r>
              <w:t>В процессе освоения программы обучающиеся расширяют кругозор и развивают важные компетенции: учатся взаимодействовать в команде, выстраивать коммуникацию, осваивать и применять на практике трудовые навыки. Особое внимание уделяется формированию осознанного отношения к природе и собственному здоровью — дети учатся ценить окружающий мир и понимать свою роль в его сохранении.</w:t>
            </w:r>
          </w:p>
          <w:p w:rsidR="00AC7813" w:rsidRDefault="00AC7813" w:rsidP="00AC7813">
            <w:pPr>
              <w:pStyle w:val="a5"/>
              <w:jc w:val="both"/>
            </w:pPr>
            <w:r>
              <w:t>Программа интегрирует школьное и дополнительное образование: она дополняет базовые учебные предметы и позволяет глубже погрузиться в изучаемые темы. Материал подаётся по принципу нарастающей сложности — от простых идей к более сложным концепциям, от общих представлений к детальному изучению явлений. Такой подход обеспечивает устойчивый прогресс и даёт каждому ребёнку возможность ощутить личный успех в освоении материала.</w:t>
            </w:r>
          </w:p>
          <w:p w:rsidR="00C76156" w:rsidRDefault="00C76156">
            <w:pPr>
              <w:pStyle w:val="TableParagraph"/>
              <w:spacing w:line="254" w:lineRule="exact"/>
              <w:ind w:left="160" w:right="152"/>
            </w:pPr>
          </w:p>
        </w:tc>
      </w:tr>
    </w:tbl>
    <w:p w:rsidR="00C76156" w:rsidRDefault="00C76156">
      <w:pPr>
        <w:pStyle w:val="TableParagraph"/>
        <w:spacing w:line="254" w:lineRule="exact"/>
        <w:sectPr w:rsidR="00C76156">
          <w:footerReference w:type="default" r:id="rId8"/>
          <w:pgSz w:w="16840" w:h="11910" w:orient="landscape"/>
          <w:pgMar w:top="800" w:right="283" w:bottom="660" w:left="850" w:header="0" w:footer="463" w:gutter="0"/>
          <w:pgNumType w:start="2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9"/>
        <w:gridCol w:w="1560"/>
        <w:gridCol w:w="1276"/>
        <w:gridCol w:w="1984"/>
        <w:gridCol w:w="7796"/>
      </w:tblGrid>
      <w:tr w:rsidR="00C76156" w:rsidTr="002C5B8B">
        <w:trPr>
          <w:trHeight w:val="422"/>
        </w:trPr>
        <w:tc>
          <w:tcPr>
            <w:tcW w:w="568" w:type="dxa"/>
          </w:tcPr>
          <w:p w:rsidR="00C76156" w:rsidRDefault="00E0667A">
            <w:pPr>
              <w:pStyle w:val="TableParagraph"/>
              <w:spacing w:line="252" w:lineRule="exact"/>
              <w:ind w:left="12" w:right="3"/>
              <w:rPr>
                <w:b/>
              </w:rPr>
            </w:pPr>
            <w:r>
              <w:rPr>
                <w:b/>
                <w:spacing w:val="-5"/>
              </w:rPr>
              <w:lastRenderedPageBreak/>
              <w:t>4.</w:t>
            </w:r>
          </w:p>
        </w:tc>
        <w:tc>
          <w:tcPr>
            <w:tcW w:w="2269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rPr>
                <w:spacing w:val="-2"/>
              </w:rPr>
              <w:t>Авторская</w:t>
            </w:r>
          </w:p>
        </w:tc>
        <w:tc>
          <w:tcPr>
            <w:tcW w:w="1560" w:type="dxa"/>
          </w:tcPr>
          <w:p w:rsidR="00C76156" w:rsidRDefault="00E0667A">
            <w:pPr>
              <w:pStyle w:val="TableParagraph"/>
              <w:spacing w:line="246" w:lineRule="exact"/>
              <w:ind w:left="10" w:right="1"/>
            </w:pPr>
            <w:r>
              <w:t xml:space="preserve">2 </w:t>
            </w:r>
            <w:r>
              <w:rPr>
                <w:spacing w:val="-2"/>
              </w:rPr>
              <w:t>года,</w:t>
            </w:r>
          </w:p>
        </w:tc>
        <w:tc>
          <w:tcPr>
            <w:tcW w:w="1276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t xml:space="preserve">12-15 </w:t>
            </w:r>
            <w:r>
              <w:rPr>
                <w:spacing w:val="-5"/>
              </w:rPr>
              <w:t>лет</w:t>
            </w:r>
          </w:p>
        </w:tc>
        <w:tc>
          <w:tcPr>
            <w:tcW w:w="1984" w:type="dxa"/>
          </w:tcPr>
          <w:p w:rsidR="00C76156" w:rsidRDefault="00E0667A">
            <w:pPr>
              <w:pStyle w:val="TableParagraph"/>
              <w:spacing w:line="246" w:lineRule="exact"/>
              <w:ind w:right="2"/>
            </w:pPr>
            <w:r>
              <w:t>«Юный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лесовод»</w:t>
            </w:r>
          </w:p>
        </w:tc>
        <w:tc>
          <w:tcPr>
            <w:tcW w:w="7796" w:type="dxa"/>
          </w:tcPr>
          <w:p w:rsidR="00AC7813" w:rsidRDefault="00AC7813" w:rsidP="00D03DA8">
            <w:pPr>
              <w:pStyle w:val="a5"/>
              <w:jc w:val="both"/>
            </w:pPr>
            <w:r>
              <w:t xml:space="preserve">Дополнительная общеобразовательная (общеразвивающая) программа «Юный лесовод» относится к естественнонаучному направлению и ориентирована на погружение </w:t>
            </w:r>
            <w:proofErr w:type="gramStart"/>
            <w:r w:rsidR="00D03DA8">
              <w:t>обучающихся</w:t>
            </w:r>
            <w:proofErr w:type="gramEnd"/>
            <w:r>
              <w:t xml:space="preserve"> в мир лесной экосистемы.</w:t>
            </w:r>
          </w:p>
          <w:p w:rsidR="00AC7813" w:rsidRDefault="00AC7813" w:rsidP="00D03DA8">
            <w:pPr>
              <w:pStyle w:val="a5"/>
              <w:jc w:val="both"/>
            </w:pPr>
            <w:r>
              <w:t xml:space="preserve">Ключевой элемент программы — фенологические наблюдения: они позволяют ребятам проследить, как меняется растительный мир в течение года, и увидеть многообразие форм жизни в динамике сезонных преобразований. </w:t>
            </w:r>
            <w:proofErr w:type="gramStart"/>
            <w:r>
              <w:t>Значительная</w:t>
            </w:r>
            <w:proofErr w:type="gramEnd"/>
            <w:r>
              <w:t xml:space="preserve"> часть занятий посвящена вопросам бережного отношения к природе и её сохранения.</w:t>
            </w:r>
          </w:p>
          <w:p w:rsidR="00AC7813" w:rsidRDefault="00AC7813" w:rsidP="00D03DA8">
            <w:pPr>
              <w:pStyle w:val="a5"/>
              <w:jc w:val="both"/>
            </w:pPr>
            <w:r>
              <w:t>Практическая составляющая включает уход за лесными культурами — в лесопитомнике и на прилегающих к школе территориях. Кроме того, участники готовятся к ежегодному конкурсу лесоводов и участвуют в тематических мероприятиях, таких как «День птиц». В рамках программы ребята занимаются исследовательской работой, а также создают наглядные пособия, поделки и другие творческие продукты — это помогает закрепить знания и развить прикладные навыки.</w:t>
            </w:r>
          </w:p>
          <w:p w:rsidR="00C76156" w:rsidRDefault="00AC7813" w:rsidP="002C5B8B">
            <w:pPr>
              <w:pStyle w:val="a5"/>
              <w:jc w:val="both"/>
            </w:pPr>
            <w:r>
              <w:t xml:space="preserve">Цель программы — сформировать у </w:t>
            </w:r>
            <w:proofErr w:type="gramStart"/>
            <w:r>
              <w:t>обучающихся</w:t>
            </w:r>
            <w:proofErr w:type="gramEnd"/>
            <w:r>
              <w:t xml:space="preserve"> целостное представление о лесной экосистеме, дать базовые знания в области лесоведения, лесоводства, экологии и охраны природы. Программа знакомит с основами лесохозяйственной деятельности и помогает ребятам сориентироваться в профессиях, связанных с лесным хозяйством, а также развивает ответственное отношение к окружающей </w:t>
            </w:r>
            <w:r>
              <w:lastRenderedPageBreak/>
              <w:t>среде.</w:t>
            </w:r>
          </w:p>
        </w:tc>
      </w:tr>
      <w:tr w:rsidR="00C76156">
        <w:trPr>
          <w:trHeight w:val="1263"/>
        </w:trPr>
        <w:tc>
          <w:tcPr>
            <w:tcW w:w="568" w:type="dxa"/>
          </w:tcPr>
          <w:p w:rsidR="00C76156" w:rsidRDefault="00E0667A">
            <w:pPr>
              <w:pStyle w:val="TableParagraph"/>
              <w:spacing w:line="249" w:lineRule="exact"/>
              <w:ind w:left="12" w:right="3"/>
              <w:rPr>
                <w:b/>
              </w:rPr>
            </w:pPr>
            <w:r>
              <w:rPr>
                <w:b/>
                <w:spacing w:val="-5"/>
              </w:rPr>
              <w:lastRenderedPageBreak/>
              <w:t>5.</w:t>
            </w:r>
          </w:p>
        </w:tc>
        <w:tc>
          <w:tcPr>
            <w:tcW w:w="2269" w:type="dxa"/>
          </w:tcPr>
          <w:p w:rsidR="00C76156" w:rsidRDefault="00E0667A">
            <w:pPr>
              <w:pStyle w:val="TableParagraph"/>
              <w:ind w:left="707" w:right="604" w:hanging="88"/>
              <w:jc w:val="left"/>
            </w:pPr>
            <w:proofErr w:type="spellStart"/>
            <w:proofErr w:type="gramStart"/>
            <w:r>
              <w:rPr>
                <w:spacing w:val="-2"/>
              </w:rPr>
              <w:t>Модифици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рованная</w:t>
            </w:r>
            <w:proofErr w:type="spellEnd"/>
            <w:proofErr w:type="gramEnd"/>
          </w:p>
        </w:tc>
        <w:tc>
          <w:tcPr>
            <w:tcW w:w="1560" w:type="dxa"/>
          </w:tcPr>
          <w:p w:rsidR="00C76156" w:rsidRDefault="00E0667A">
            <w:pPr>
              <w:pStyle w:val="TableParagraph"/>
              <w:spacing w:line="243" w:lineRule="exact"/>
              <w:ind w:left="10"/>
            </w:pPr>
            <w:r>
              <w:t xml:space="preserve">3 </w:t>
            </w:r>
            <w:r>
              <w:rPr>
                <w:spacing w:val="-4"/>
              </w:rPr>
              <w:t>года</w:t>
            </w:r>
          </w:p>
        </w:tc>
        <w:tc>
          <w:tcPr>
            <w:tcW w:w="1276" w:type="dxa"/>
          </w:tcPr>
          <w:p w:rsidR="00C76156" w:rsidRDefault="00E0667A">
            <w:pPr>
              <w:pStyle w:val="TableParagraph"/>
              <w:spacing w:line="243" w:lineRule="exact"/>
              <w:ind w:left="6"/>
            </w:pPr>
            <w:r>
              <w:t xml:space="preserve">7-11 </w:t>
            </w:r>
            <w:r>
              <w:rPr>
                <w:spacing w:val="-5"/>
              </w:rPr>
              <w:t>лет</w:t>
            </w:r>
          </w:p>
        </w:tc>
        <w:tc>
          <w:tcPr>
            <w:tcW w:w="1984" w:type="dxa"/>
          </w:tcPr>
          <w:p w:rsidR="00C76156" w:rsidRDefault="00E0667A">
            <w:pPr>
              <w:pStyle w:val="TableParagraph"/>
              <w:spacing w:line="243" w:lineRule="exact"/>
              <w:ind w:right="1"/>
            </w:pPr>
            <w:r>
              <w:t>«Мой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Край»</w:t>
            </w:r>
          </w:p>
        </w:tc>
        <w:tc>
          <w:tcPr>
            <w:tcW w:w="7796" w:type="dxa"/>
          </w:tcPr>
          <w:p w:rsidR="002C5B8B" w:rsidRDefault="002C5B8B" w:rsidP="002C5B8B">
            <w:pPr>
              <w:pStyle w:val="a5"/>
              <w:jc w:val="both"/>
            </w:pPr>
            <w:proofErr w:type="gramStart"/>
            <w:r>
              <w:t xml:space="preserve">Программа «Мой край» выстраивает многогранную образовательную траекторию: сочетая разные виды деятельности, она позволяет </w:t>
            </w:r>
            <w:r>
              <w:t>обучающимся</w:t>
            </w:r>
            <w:r>
              <w:t xml:space="preserve"> постигать родной край не по отдельным фрагментам, а целостно — и потому гораздо глубже.</w:t>
            </w:r>
            <w:proofErr w:type="gramEnd"/>
          </w:p>
          <w:p w:rsidR="002C5B8B" w:rsidRDefault="002C5B8B" w:rsidP="002C5B8B">
            <w:pPr>
              <w:pStyle w:val="a5"/>
              <w:jc w:val="both"/>
            </w:pPr>
            <w:r>
              <w:t>Пространство занятий становится особой развивающей средой — в нём органично соединяются исследование, творчество и осмысление личного опыта. Такая атмосфера не просто передаёт знания, а запускает важные внутренние процессы: ребёнок начинает лучше понимать себя, замечать свои интересы и способности, видеть, как они соотносятся с историей и природой родного края.</w:t>
            </w:r>
          </w:p>
          <w:p w:rsidR="002C5B8B" w:rsidRDefault="002C5B8B" w:rsidP="002C5B8B">
            <w:pPr>
              <w:pStyle w:val="a5"/>
              <w:jc w:val="both"/>
            </w:pPr>
            <w:proofErr w:type="gramStart"/>
            <w:r>
              <w:t xml:space="preserve">В ходе освоения программы у </w:t>
            </w:r>
            <w:r>
              <w:t>обучающихся</w:t>
            </w:r>
            <w:r>
              <w:t xml:space="preserve"> формируется бережное, осознанное отношение к малой родине — и вместе с тем раскрывается творческая личность: любознательная, неравнодушная, готовая вносить свой вклад в жизнь своего края.</w:t>
            </w:r>
            <w:proofErr w:type="gramEnd"/>
          </w:p>
          <w:p w:rsidR="00C76156" w:rsidRDefault="00C76156">
            <w:pPr>
              <w:pStyle w:val="TableParagraph"/>
              <w:spacing w:line="252" w:lineRule="exact"/>
              <w:ind w:left="355" w:right="345"/>
            </w:pPr>
          </w:p>
        </w:tc>
      </w:tr>
      <w:tr w:rsidR="00C76156">
        <w:trPr>
          <w:trHeight w:val="1518"/>
        </w:trPr>
        <w:tc>
          <w:tcPr>
            <w:tcW w:w="568" w:type="dxa"/>
          </w:tcPr>
          <w:p w:rsidR="00C76156" w:rsidRDefault="00E0667A">
            <w:pPr>
              <w:pStyle w:val="TableParagraph"/>
              <w:spacing w:line="252" w:lineRule="exact"/>
              <w:ind w:left="12" w:right="3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2269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rPr>
                <w:spacing w:val="-2"/>
              </w:rPr>
              <w:t>Авторская</w:t>
            </w:r>
          </w:p>
        </w:tc>
        <w:tc>
          <w:tcPr>
            <w:tcW w:w="1560" w:type="dxa"/>
          </w:tcPr>
          <w:p w:rsidR="00C76156" w:rsidRDefault="00E0667A">
            <w:pPr>
              <w:pStyle w:val="TableParagraph"/>
              <w:spacing w:line="246" w:lineRule="exact"/>
              <w:ind w:left="10" w:right="1"/>
            </w:pPr>
            <w:r>
              <w:t xml:space="preserve">2 </w:t>
            </w:r>
            <w:r>
              <w:rPr>
                <w:spacing w:val="-2"/>
              </w:rPr>
              <w:t>года,</w:t>
            </w:r>
          </w:p>
        </w:tc>
        <w:tc>
          <w:tcPr>
            <w:tcW w:w="1276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t xml:space="preserve">12-15 </w:t>
            </w:r>
            <w:r>
              <w:rPr>
                <w:spacing w:val="-5"/>
              </w:rPr>
              <w:t>лет</w:t>
            </w:r>
          </w:p>
        </w:tc>
        <w:tc>
          <w:tcPr>
            <w:tcW w:w="1984" w:type="dxa"/>
          </w:tcPr>
          <w:p w:rsidR="00C76156" w:rsidRDefault="00E0667A">
            <w:pPr>
              <w:pStyle w:val="TableParagraph"/>
              <w:spacing w:line="246" w:lineRule="exact"/>
              <w:ind w:right="2"/>
            </w:pPr>
            <w:r>
              <w:t>«Юный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биолог»</w:t>
            </w:r>
          </w:p>
        </w:tc>
        <w:tc>
          <w:tcPr>
            <w:tcW w:w="7796" w:type="dxa"/>
          </w:tcPr>
          <w:p w:rsidR="002C5B8B" w:rsidRDefault="002C5B8B" w:rsidP="002C5B8B">
            <w:pPr>
              <w:pStyle w:val="a5"/>
              <w:jc w:val="both"/>
            </w:pPr>
            <w:r>
              <w:t>Авторская образовательная программа «Юный биолог» имеет естественнонаучную направленность и предназначена для учащихся среднего возраста.</w:t>
            </w:r>
          </w:p>
          <w:p w:rsidR="002C5B8B" w:rsidRDefault="002C5B8B" w:rsidP="002C5B8B">
            <w:pPr>
              <w:pStyle w:val="a5"/>
              <w:jc w:val="both"/>
            </w:pPr>
            <w:r>
              <w:t>Главная особенность программы — практико</w:t>
            </w:r>
            <w:r>
              <w:noBreakHyphen/>
              <w:t>ориентированный подход: акцент сделан не на заучивание теории, а на освоение реальных биологических навыков и умений. Ребята учатся применять знания на практике — проводить наблюдения, ставить простые эксперименты, работать с природным материалом, что помогает глубже понять закономерности живой природы.</w:t>
            </w:r>
          </w:p>
          <w:p w:rsidR="002C5B8B" w:rsidRDefault="002C5B8B" w:rsidP="002C5B8B">
            <w:pPr>
              <w:pStyle w:val="a5"/>
              <w:jc w:val="both"/>
            </w:pPr>
            <w:r>
              <w:t>Особое внимание в программе уделено инклюзивности: в занятия интегрированы речевые зарядки и разминки, адаптированные для детей с ОВЗ. Это позволяет создать комфортную образовательную среду и обеспечить равный доступ к изучению биологии для всех участников.</w:t>
            </w:r>
          </w:p>
          <w:p w:rsidR="00C76156" w:rsidRDefault="00C76156" w:rsidP="002C5B8B">
            <w:pPr>
              <w:pStyle w:val="TableParagraph"/>
              <w:spacing w:line="252" w:lineRule="exact"/>
              <w:ind w:left="216" w:right="208"/>
            </w:pPr>
          </w:p>
        </w:tc>
      </w:tr>
      <w:tr w:rsidR="00C76156">
        <w:trPr>
          <w:trHeight w:val="1836"/>
        </w:trPr>
        <w:tc>
          <w:tcPr>
            <w:tcW w:w="568" w:type="dxa"/>
          </w:tcPr>
          <w:p w:rsidR="00C76156" w:rsidRDefault="00E0667A">
            <w:pPr>
              <w:pStyle w:val="TableParagraph"/>
              <w:spacing w:line="252" w:lineRule="exact"/>
              <w:ind w:left="12" w:right="3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2269" w:type="dxa"/>
          </w:tcPr>
          <w:p w:rsidR="00C76156" w:rsidRDefault="00E0667A">
            <w:pPr>
              <w:pStyle w:val="TableParagraph"/>
              <w:ind w:left="707" w:right="604" w:hanging="88"/>
              <w:jc w:val="left"/>
            </w:pPr>
            <w:proofErr w:type="spellStart"/>
            <w:proofErr w:type="gramStart"/>
            <w:r>
              <w:rPr>
                <w:spacing w:val="-2"/>
              </w:rPr>
              <w:t>Модифици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рованная</w:t>
            </w:r>
            <w:proofErr w:type="spellEnd"/>
            <w:proofErr w:type="gramEnd"/>
          </w:p>
        </w:tc>
        <w:tc>
          <w:tcPr>
            <w:tcW w:w="1560" w:type="dxa"/>
          </w:tcPr>
          <w:p w:rsidR="00C76156" w:rsidRDefault="00E0667A">
            <w:pPr>
              <w:pStyle w:val="TableParagraph"/>
              <w:spacing w:line="246" w:lineRule="exact"/>
              <w:ind w:left="10"/>
            </w:pPr>
            <w:r>
              <w:t xml:space="preserve">3 </w:t>
            </w:r>
            <w:r>
              <w:rPr>
                <w:spacing w:val="-4"/>
              </w:rPr>
              <w:t>года</w:t>
            </w:r>
          </w:p>
        </w:tc>
        <w:tc>
          <w:tcPr>
            <w:tcW w:w="1276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t xml:space="preserve">12-15 </w:t>
            </w:r>
            <w:r>
              <w:rPr>
                <w:spacing w:val="-5"/>
              </w:rPr>
              <w:t>лет</w:t>
            </w:r>
          </w:p>
        </w:tc>
        <w:tc>
          <w:tcPr>
            <w:tcW w:w="1984" w:type="dxa"/>
          </w:tcPr>
          <w:p w:rsidR="00C76156" w:rsidRDefault="00E0667A">
            <w:pPr>
              <w:pStyle w:val="TableParagraph"/>
              <w:ind w:left="202" w:firstLine="153"/>
              <w:jc w:val="left"/>
            </w:pPr>
            <w:r>
              <w:rPr>
                <w:spacing w:val="-2"/>
              </w:rPr>
              <w:t xml:space="preserve">Окружающая </w:t>
            </w:r>
            <w:r>
              <w:t>среда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здоровье</w:t>
            </w:r>
          </w:p>
          <w:p w:rsidR="00C76156" w:rsidRDefault="00E0667A">
            <w:pPr>
              <w:pStyle w:val="TableParagraph"/>
              <w:ind w:left="573"/>
              <w:jc w:val="left"/>
            </w:pPr>
            <w:r>
              <w:rPr>
                <w:spacing w:val="-2"/>
              </w:rPr>
              <w:t>человека</w:t>
            </w:r>
          </w:p>
        </w:tc>
        <w:tc>
          <w:tcPr>
            <w:tcW w:w="7796" w:type="dxa"/>
          </w:tcPr>
          <w:p w:rsidR="002C5B8B" w:rsidRPr="002C5B8B" w:rsidRDefault="002C5B8B" w:rsidP="002C5B8B">
            <w:pPr>
              <w:pStyle w:val="a5"/>
              <w:jc w:val="both"/>
              <w:rPr>
                <w:lang w:eastAsia="ru-RU"/>
              </w:rPr>
            </w:pPr>
            <w:r w:rsidRPr="002C5B8B">
              <w:rPr>
                <w:lang w:eastAsia="ru-RU"/>
              </w:rPr>
              <w:t>Программа помогает подросткам увидеть прямую связь между состоянием природы и здоровьем людей.</w:t>
            </w:r>
          </w:p>
          <w:p w:rsidR="002C5B8B" w:rsidRPr="002C5B8B" w:rsidRDefault="002C5B8B" w:rsidP="002C5B8B">
            <w:pPr>
              <w:pStyle w:val="a5"/>
              <w:jc w:val="both"/>
              <w:rPr>
                <w:lang w:eastAsia="ru-RU"/>
              </w:rPr>
            </w:pPr>
            <w:r w:rsidRPr="002C5B8B">
              <w:rPr>
                <w:lang w:eastAsia="ru-RU"/>
              </w:rPr>
              <w:t>Её цель — сформировать у ребят экологическую грамотность и привычку действовать осознанно. Для этого участники:</w:t>
            </w:r>
          </w:p>
          <w:p w:rsidR="002C5B8B" w:rsidRPr="002C5B8B" w:rsidRDefault="002C5B8B" w:rsidP="002C5B8B">
            <w:pPr>
              <w:pStyle w:val="a5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  <w:r w:rsidRPr="002C5B8B">
              <w:rPr>
                <w:lang w:eastAsia="ru-RU"/>
              </w:rPr>
              <w:t>узнают об устройстве экосистем и роли природы в жизни человека;</w:t>
            </w:r>
          </w:p>
          <w:p w:rsidR="002C5B8B" w:rsidRPr="002C5B8B" w:rsidRDefault="002C5B8B" w:rsidP="002C5B8B">
            <w:pPr>
              <w:pStyle w:val="a5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  <w:r w:rsidRPr="002C5B8B">
              <w:rPr>
                <w:lang w:eastAsia="ru-RU"/>
              </w:rPr>
              <w:t>учатся замечать экологические проблемы вокруг себя;</w:t>
            </w:r>
          </w:p>
          <w:p w:rsidR="002C5B8B" w:rsidRPr="002C5B8B" w:rsidRDefault="002C5B8B" w:rsidP="002C5B8B">
            <w:pPr>
              <w:pStyle w:val="a5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  <w:r w:rsidRPr="002C5B8B">
              <w:rPr>
                <w:lang w:eastAsia="ru-RU"/>
              </w:rPr>
              <w:t>осваивают базовые исследовательские приёмы — от наблюдений до анализа данных;</w:t>
            </w:r>
          </w:p>
          <w:p w:rsidR="002C5B8B" w:rsidRPr="002C5B8B" w:rsidRDefault="002C5B8B" w:rsidP="002C5B8B">
            <w:pPr>
              <w:pStyle w:val="a5"/>
              <w:jc w:val="both"/>
              <w:rPr>
                <w:lang w:eastAsia="ru-RU"/>
              </w:rPr>
            </w:pPr>
            <w:r>
              <w:rPr>
                <w:lang w:eastAsia="ru-RU"/>
              </w:rPr>
              <w:t>-</w:t>
            </w:r>
            <w:r w:rsidRPr="002C5B8B">
              <w:rPr>
                <w:lang w:eastAsia="ru-RU"/>
              </w:rPr>
              <w:t>пробуют предлагать и воплощать небольшие решения.</w:t>
            </w:r>
          </w:p>
          <w:p w:rsidR="002C5B8B" w:rsidRPr="002C5B8B" w:rsidRDefault="002C5B8B" w:rsidP="002C5B8B">
            <w:pPr>
              <w:pStyle w:val="a5"/>
              <w:jc w:val="both"/>
              <w:rPr>
                <w:lang w:eastAsia="ru-RU"/>
              </w:rPr>
            </w:pPr>
            <w:r w:rsidRPr="002C5B8B">
              <w:rPr>
                <w:lang w:eastAsia="ru-RU"/>
              </w:rPr>
              <w:t>В результате подростки получают не только знания, но и практический опыт — и учатся менять своё окружение к лучшему.</w:t>
            </w:r>
          </w:p>
          <w:p w:rsidR="00C76156" w:rsidRDefault="00C76156">
            <w:pPr>
              <w:pStyle w:val="TableParagraph"/>
              <w:ind w:left="137" w:right="125"/>
            </w:pPr>
          </w:p>
        </w:tc>
      </w:tr>
      <w:tr w:rsidR="00C76156">
        <w:trPr>
          <w:trHeight w:val="1771"/>
        </w:trPr>
        <w:tc>
          <w:tcPr>
            <w:tcW w:w="568" w:type="dxa"/>
          </w:tcPr>
          <w:p w:rsidR="00C76156" w:rsidRDefault="00E0667A">
            <w:pPr>
              <w:pStyle w:val="TableParagraph"/>
              <w:spacing w:line="251" w:lineRule="exact"/>
              <w:ind w:left="12" w:right="3"/>
              <w:rPr>
                <w:b/>
              </w:rPr>
            </w:pPr>
            <w:r>
              <w:rPr>
                <w:b/>
                <w:spacing w:val="-5"/>
              </w:rPr>
              <w:lastRenderedPageBreak/>
              <w:t>8.</w:t>
            </w:r>
          </w:p>
        </w:tc>
        <w:tc>
          <w:tcPr>
            <w:tcW w:w="2269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rPr>
                <w:spacing w:val="-2"/>
              </w:rPr>
              <w:t>Авторская</w:t>
            </w:r>
          </w:p>
        </w:tc>
        <w:tc>
          <w:tcPr>
            <w:tcW w:w="1560" w:type="dxa"/>
          </w:tcPr>
          <w:p w:rsidR="00C76156" w:rsidRDefault="00E0667A">
            <w:pPr>
              <w:pStyle w:val="TableParagraph"/>
              <w:spacing w:line="246" w:lineRule="exact"/>
              <w:ind w:left="10"/>
            </w:pPr>
            <w:r>
              <w:t xml:space="preserve">2 </w:t>
            </w:r>
            <w:r>
              <w:rPr>
                <w:spacing w:val="-4"/>
              </w:rPr>
              <w:t>года</w:t>
            </w:r>
          </w:p>
        </w:tc>
        <w:tc>
          <w:tcPr>
            <w:tcW w:w="1276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t xml:space="preserve">12-15 </w:t>
            </w:r>
            <w:r>
              <w:rPr>
                <w:spacing w:val="-5"/>
              </w:rPr>
              <w:t>лет</w:t>
            </w:r>
          </w:p>
        </w:tc>
        <w:tc>
          <w:tcPr>
            <w:tcW w:w="1984" w:type="dxa"/>
          </w:tcPr>
          <w:p w:rsidR="00C76156" w:rsidRDefault="00E0667A">
            <w:pPr>
              <w:pStyle w:val="TableParagraph"/>
              <w:ind w:left="368" w:right="362" w:firstLine="2"/>
            </w:pPr>
            <w:r>
              <w:t xml:space="preserve">«Экология в </w:t>
            </w:r>
            <w:r>
              <w:rPr>
                <w:spacing w:val="-2"/>
              </w:rPr>
              <w:t>современном мире»</w:t>
            </w:r>
          </w:p>
        </w:tc>
        <w:tc>
          <w:tcPr>
            <w:tcW w:w="7796" w:type="dxa"/>
          </w:tcPr>
          <w:p w:rsidR="002C5B8B" w:rsidRPr="002C5B8B" w:rsidRDefault="002C5B8B" w:rsidP="002C5B8B">
            <w:pPr>
              <w:pStyle w:val="a5"/>
              <w:jc w:val="both"/>
              <w:rPr>
                <w:lang w:eastAsia="ru-RU"/>
              </w:rPr>
            </w:pPr>
            <w:r w:rsidRPr="002C5B8B">
              <w:rPr>
                <w:lang w:eastAsia="ru-RU"/>
              </w:rPr>
              <w:t>Цель программы — сформировать экологическую культуру как основу гармоничного взаимодействия человека с природой. Речь идёт не только о практических навыках, но и о ценностных установках: осознанном отношении к окружающему миру, которое помогает человеку развиваться и сохранять среду обитания.</w:t>
            </w:r>
          </w:p>
          <w:p w:rsidR="002C5B8B" w:rsidRPr="002C5B8B" w:rsidRDefault="002C5B8B" w:rsidP="002C5B8B">
            <w:pPr>
              <w:pStyle w:val="a5"/>
              <w:jc w:val="both"/>
              <w:rPr>
                <w:lang w:eastAsia="ru-RU"/>
              </w:rPr>
            </w:pPr>
            <w:r w:rsidRPr="002C5B8B">
              <w:rPr>
                <w:lang w:eastAsia="ru-RU"/>
              </w:rPr>
              <w:t>Эта цель соотносится с идеей воспитания всесторонне развитой личности — такой, которая умеет жить в балансе с природой и вносить позитивный вклад в состояние окружающей среды.</w:t>
            </w:r>
          </w:p>
          <w:p w:rsidR="002C5B8B" w:rsidRPr="002C5B8B" w:rsidRDefault="002C5B8B" w:rsidP="002C5B8B">
            <w:pPr>
              <w:pStyle w:val="a5"/>
              <w:jc w:val="both"/>
              <w:rPr>
                <w:lang w:eastAsia="ru-RU"/>
              </w:rPr>
            </w:pPr>
            <w:r w:rsidRPr="002C5B8B">
              <w:rPr>
                <w:lang w:eastAsia="ru-RU"/>
              </w:rPr>
              <w:t>Программа реализуется с применением дистанционных образовательных технологий — это позволяет сделать обучение доступным и гибким, сочетая онлайн</w:t>
            </w:r>
            <w:r w:rsidRPr="002C5B8B">
              <w:rPr>
                <w:lang w:eastAsia="ru-RU"/>
              </w:rPr>
              <w:noBreakHyphen/>
              <w:t>форматы с практическими заданиями.</w:t>
            </w:r>
          </w:p>
          <w:p w:rsidR="00C76156" w:rsidRDefault="00C76156">
            <w:pPr>
              <w:pStyle w:val="TableParagraph"/>
              <w:spacing w:line="252" w:lineRule="exact"/>
              <w:ind w:left="357" w:right="350"/>
            </w:pPr>
          </w:p>
        </w:tc>
      </w:tr>
      <w:tr w:rsidR="00C76156">
        <w:trPr>
          <w:trHeight w:val="505"/>
        </w:trPr>
        <w:tc>
          <w:tcPr>
            <w:tcW w:w="568" w:type="dxa"/>
          </w:tcPr>
          <w:p w:rsidR="00C76156" w:rsidRDefault="00E0667A">
            <w:pPr>
              <w:pStyle w:val="TableParagraph"/>
              <w:spacing w:line="252" w:lineRule="exact"/>
              <w:ind w:left="12" w:right="3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2269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rPr>
                <w:spacing w:val="-2"/>
              </w:rPr>
              <w:t>Авторская</w:t>
            </w:r>
          </w:p>
        </w:tc>
        <w:tc>
          <w:tcPr>
            <w:tcW w:w="1560" w:type="dxa"/>
          </w:tcPr>
          <w:p w:rsidR="00C76156" w:rsidRDefault="00E0667A">
            <w:pPr>
              <w:pStyle w:val="TableParagraph"/>
              <w:spacing w:line="246" w:lineRule="exact"/>
              <w:ind w:left="10"/>
            </w:pPr>
            <w:r>
              <w:t xml:space="preserve">2 </w:t>
            </w:r>
            <w:r>
              <w:rPr>
                <w:spacing w:val="-4"/>
              </w:rPr>
              <w:t>года</w:t>
            </w:r>
          </w:p>
        </w:tc>
        <w:tc>
          <w:tcPr>
            <w:tcW w:w="1276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t xml:space="preserve">12-15 </w:t>
            </w:r>
            <w:r>
              <w:rPr>
                <w:spacing w:val="-5"/>
              </w:rPr>
              <w:t>лет</w:t>
            </w:r>
          </w:p>
        </w:tc>
        <w:tc>
          <w:tcPr>
            <w:tcW w:w="1984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rPr>
                <w:spacing w:val="-2"/>
              </w:rPr>
              <w:t>«Исследователь»</w:t>
            </w:r>
          </w:p>
        </w:tc>
        <w:tc>
          <w:tcPr>
            <w:tcW w:w="7796" w:type="dxa"/>
          </w:tcPr>
          <w:p w:rsidR="00FA0DAC" w:rsidRPr="00FA0DAC" w:rsidRDefault="00FA0DAC" w:rsidP="00FA0DAC">
            <w:pPr>
              <w:pStyle w:val="a5"/>
              <w:jc w:val="both"/>
              <w:rPr>
                <w:lang w:eastAsia="ru-RU"/>
              </w:rPr>
            </w:pPr>
            <w:r w:rsidRPr="00FA0DAC">
              <w:rPr>
                <w:lang w:eastAsia="ru-RU"/>
              </w:rPr>
              <w:t xml:space="preserve">Программа предназначена для учащихся 9–11 классов. В этом возрасте у </w:t>
            </w:r>
            <w:proofErr w:type="gramStart"/>
            <w:r>
              <w:rPr>
                <w:lang w:eastAsia="ru-RU"/>
              </w:rPr>
              <w:t>обучающихся</w:t>
            </w:r>
            <w:proofErr w:type="gramEnd"/>
            <w:r w:rsidRPr="00FA0DAC">
              <w:rPr>
                <w:lang w:eastAsia="ru-RU"/>
              </w:rPr>
              <w:t xml:space="preserve"> уже складывается осмысленное отношение к природе: они хорошо видят её значение для жизни общества и всё чаще размышляют о том, как деятельность человека меняет окружающую среду и к каким последствиям это приводит.</w:t>
            </w:r>
          </w:p>
          <w:p w:rsidR="00FA0DAC" w:rsidRPr="00FA0DAC" w:rsidRDefault="00FA0DAC" w:rsidP="00FA0DAC">
            <w:pPr>
              <w:pStyle w:val="a5"/>
              <w:jc w:val="both"/>
              <w:rPr>
                <w:lang w:eastAsia="ru-RU"/>
              </w:rPr>
            </w:pPr>
            <w:r w:rsidRPr="00FA0DAC">
              <w:rPr>
                <w:lang w:eastAsia="ru-RU"/>
              </w:rPr>
              <w:t>Поэтому особенно важно дать подросткам возможность глубже познакомиться с природой родного края — изучить её современное состояние и разобраться, какие факторы, связанные с влиянием человека, на неё воздействуют. Программа как раз создаёт для этого условия: она помогает перейти от общих представлений к предметному, исследовательскому изучению локальной экосистемы.</w:t>
            </w:r>
          </w:p>
          <w:p w:rsidR="00C76156" w:rsidRDefault="00C76156">
            <w:pPr>
              <w:pStyle w:val="TableParagraph"/>
              <w:spacing w:line="241" w:lineRule="exact"/>
              <w:ind w:left="0" w:right="229"/>
              <w:jc w:val="right"/>
            </w:pPr>
          </w:p>
        </w:tc>
      </w:tr>
    </w:tbl>
    <w:p w:rsidR="00C76156" w:rsidRDefault="00C76156">
      <w:pPr>
        <w:pStyle w:val="TableParagraph"/>
        <w:spacing w:line="241" w:lineRule="exact"/>
        <w:jc w:val="right"/>
        <w:sectPr w:rsidR="00C76156">
          <w:type w:val="continuous"/>
          <w:pgSz w:w="16840" w:h="11910" w:orient="landscape"/>
          <w:pgMar w:top="540" w:right="283" w:bottom="660" w:left="850" w:header="0" w:footer="463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9"/>
        <w:gridCol w:w="1560"/>
        <w:gridCol w:w="1276"/>
        <w:gridCol w:w="1983"/>
        <w:gridCol w:w="7797"/>
      </w:tblGrid>
      <w:tr w:rsidR="00C76156" w:rsidTr="009A3B1F">
        <w:trPr>
          <w:trHeight w:val="1266"/>
        </w:trPr>
        <w:tc>
          <w:tcPr>
            <w:tcW w:w="568" w:type="dxa"/>
          </w:tcPr>
          <w:p w:rsidR="00C76156" w:rsidRDefault="00E0667A">
            <w:pPr>
              <w:pStyle w:val="TableParagraph"/>
              <w:spacing w:line="252" w:lineRule="exact"/>
              <w:ind w:left="12" w:right="1"/>
              <w:rPr>
                <w:b/>
              </w:rPr>
            </w:pPr>
            <w:r>
              <w:rPr>
                <w:b/>
                <w:spacing w:val="-5"/>
              </w:rPr>
              <w:lastRenderedPageBreak/>
              <w:t>10.</w:t>
            </w:r>
          </w:p>
        </w:tc>
        <w:tc>
          <w:tcPr>
            <w:tcW w:w="2269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rPr>
                <w:spacing w:val="-2"/>
              </w:rPr>
              <w:t>Авторская</w:t>
            </w:r>
          </w:p>
        </w:tc>
        <w:tc>
          <w:tcPr>
            <w:tcW w:w="1560" w:type="dxa"/>
          </w:tcPr>
          <w:p w:rsidR="00C76156" w:rsidRDefault="00E0667A">
            <w:pPr>
              <w:pStyle w:val="TableParagraph"/>
              <w:spacing w:line="246" w:lineRule="exact"/>
              <w:ind w:left="10"/>
            </w:pPr>
            <w:r>
              <w:t xml:space="preserve">2 </w:t>
            </w:r>
            <w:r>
              <w:rPr>
                <w:spacing w:val="-4"/>
              </w:rPr>
              <w:t>года</w:t>
            </w:r>
          </w:p>
        </w:tc>
        <w:tc>
          <w:tcPr>
            <w:tcW w:w="1276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t xml:space="preserve">12-15 </w:t>
            </w:r>
            <w:r>
              <w:rPr>
                <w:spacing w:val="-5"/>
              </w:rPr>
              <w:t>лет</w:t>
            </w:r>
          </w:p>
        </w:tc>
        <w:tc>
          <w:tcPr>
            <w:tcW w:w="1983" w:type="dxa"/>
          </w:tcPr>
          <w:p w:rsidR="00C76156" w:rsidRDefault="00E0667A">
            <w:pPr>
              <w:pStyle w:val="TableParagraph"/>
              <w:ind w:left="306" w:right="295" w:firstLine="26"/>
              <w:jc w:val="both"/>
            </w:pPr>
            <w:r>
              <w:t>«Комнатное</w:t>
            </w:r>
            <w:r>
              <w:rPr>
                <w:spacing w:val="-9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приусадебное цветоводство»</w:t>
            </w:r>
          </w:p>
        </w:tc>
        <w:tc>
          <w:tcPr>
            <w:tcW w:w="7797" w:type="dxa"/>
          </w:tcPr>
          <w:p w:rsidR="00FA0DAC" w:rsidRPr="00FA0DAC" w:rsidRDefault="00FA0DAC" w:rsidP="00FA0DAC">
            <w:pPr>
              <w:pStyle w:val="a5"/>
              <w:jc w:val="both"/>
              <w:rPr>
                <w:lang w:eastAsia="ru-RU"/>
              </w:rPr>
            </w:pPr>
            <w:r w:rsidRPr="00FA0DAC">
              <w:rPr>
                <w:lang w:eastAsia="ru-RU"/>
              </w:rPr>
              <w:t xml:space="preserve">Программа «Комнатное и приусадебное цветоводство» предназначена для </w:t>
            </w:r>
            <w:proofErr w:type="gramStart"/>
            <w:r>
              <w:rPr>
                <w:lang w:eastAsia="ru-RU"/>
              </w:rPr>
              <w:t>обучающихся</w:t>
            </w:r>
            <w:proofErr w:type="gramEnd"/>
            <w:r w:rsidRPr="00FA0DAC">
              <w:rPr>
                <w:lang w:eastAsia="ru-RU"/>
              </w:rPr>
              <w:t xml:space="preserve"> среднего возраста. Она помогает раскрыть творческий потенциал, пробудить интерес к изучению мира растений и сформировать осознанное отношение к труду.</w:t>
            </w:r>
          </w:p>
          <w:p w:rsidR="00FA0DAC" w:rsidRPr="00FA0DAC" w:rsidRDefault="00FA0DAC" w:rsidP="00FA0DAC">
            <w:pPr>
              <w:pStyle w:val="a5"/>
              <w:jc w:val="both"/>
              <w:rPr>
                <w:lang w:eastAsia="ru-RU"/>
              </w:rPr>
            </w:pPr>
            <w:r w:rsidRPr="00FA0DAC">
              <w:rPr>
                <w:lang w:eastAsia="ru-RU"/>
              </w:rPr>
              <w:t xml:space="preserve">В процессе занятий ребята не только осваивают приёмы выращивания и ухода за растениями, но и учатся создавать эстетически привлекательные композиции — так развивается чувство прекрасного и стремление украшать пространство вокруг себя. Особое внимание уделяется формированию культуры труда: </w:t>
            </w:r>
            <w:r>
              <w:rPr>
                <w:lang w:eastAsia="ru-RU"/>
              </w:rPr>
              <w:t>обучающиеся</w:t>
            </w:r>
            <w:r w:rsidRPr="00FA0DAC">
              <w:rPr>
                <w:lang w:eastAsia="ru-RU"/>
              </w:rPr>
              <w:t xml:space="preserve"> приобретают навыки самостоятельной работы, учатся планировать свои действия, доводить начатое до конца и ответственно относиться к порученному делу.</w:t>
            </w:r>
          </w:p>
          <w:p w:rsidR="00C76156" w:rsidRDefault="00C76156">
            <w:pPr>
              <w:pStyle w:val="TableParagraph"/>
              <w:spacing w:line="252" w:lineRule="exact"/>
              <w:ind w:left="2109" w:right="470" w:hanging="1632"/>
              <w:jc w:val="left"/>
            </w:pPr>
          </w:p>
        </w:tc>
      </w:tr>
      <w:tr w:rsidR="00C76156" w:rsidTr="009A3B1F">
        <w:trPr>
          <w:trHeight w:val="705"/>
        </w:trPr>
        <w:tc>
          <w:tcPr>
            <w:tcW w:w="568" w:type="dxa"/>
          </w:tcPr>
          <w:p w:rsidR="00C76156" w:rsidRDefault="00E0667A">
            <w:pPr>
              <w:pStyle w:val="TableParagraph"/>
              <w:spacing w:line="251" w:lineRule="exact"/>
              <w:ind w:left="12" w:right="1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2269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rPr>
                <w:spacing w:val="-2"/>
              </w:rPr>
              <w:t>Авторская</w:t>
            </w:r>
          </w:p>
        </w:tc>
        <w:tc>
          <w:tcPr>
            <w:tcW w:w="1560" w:type="dxa"/>
          </w:tcPr>
          <w:p w:rsidR="00C76156" w:rsidRDefault="00E0667A">
            <w:pPr>
              <w:pStyle w:val="TableParagraph"/>
              <w:spacing w:line="246" w:lineRule="exact"/>
              <w:ind w:left="10" w:right="1"/>
            </w:pPr>
            <w:r>
              <w:t xml:space="preserve">1 </w:t>
            </w:r>
            <w:r>
              <w:rPr>
                <w:spacing w:val="-5"/>
              </w:rPr>
              <w:t>год</w:t>
            </w:r>
          </w:p>
        </w:tc>
        <w:tc>
          <w:tcPr>
            <w:tcW w:w="1276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t xml:space="preserve">5-7 </w:t>
            </w:r>
            <w:r>
              <w:rPr>
                <w:spacing w:val="-5"/>
              </w:rPr>
              <w:t>лет</w:t>
            </w:r>
          </w:p>
        </w:tc>
        <w:tc>
          <w:tcPr>
            <w:tcW w:w="1983" w:type="dxa"/>
          </w:tcPr>
          <w:p w:rsidR="00C76156" w:rsidRDefault="00E0667A">
            <w:pPr>
              <w:pStyle w:val="TableParagraph"/>
              <w:ind w:left="410" w:right="291" w:firstLine="220"/>
              <w:jc w:val="left"/>
            </w:pPr>
            <w:r>
              <w:rPr>
                <w:spacing w:val="-2"/>
              </w:rPr>
              <w:t>«Юный натуралист»</w:t>
            </w:r>
          </w:p>
        </w:tc>
        <w:tc>
          <w:tcPr>
            <w:tcW w:w="7797" w:type="dxa"/>
          </w:tcPr>
          <w:p w:rsidR="00FA0DAC" w:rsidRPr="00FA0DAC" w:rsidRDefault="00FA0DAC" w:rsidP="00FA0DAC">
            <w:pPr>
              <w:pStyle w:val="a5"/>
              <w:jc w:val="both"/>
            </w:pPr>
            <w:r w:rsidRPr="00FA0DAC">
              <w:t>Программа определяет ключевые направления и тематику работы по решению экологических проблем, задаёт ориентиры для поиска эффективных решений. Она создаёт благоприятную среду для раскрытия творческого потенциала учащихся, способствует их гражданскому становлению и позволяет учитывать актуальные социальные запросы обучающихся.</w:t>
            </w:r>
          </w:p>
          <w:p w:rsidR="00C76156" w:rsidRDefault="00FA0DAC" w:rsidP="00FA0DAC">
            <w:pPr>
              <w:pStyle w:val="a5"/>
              <w:jc w:val="both"/>
              <w:rPr>
                <w:lang w:eastAsia="ru-RU"/>
              </w:rPr>
            </w:pPr>
            <w:r w:rsidRPr="00FA0DAC">
              <w:t xml:space="preserve">В рамках программы ребята учатся не просто выявлять экологические трудности, но и предлагать собственные идеи по их устранению — так формируется активная жизненная позиция и чувство причастности к улучшению окружающей </w:t>
            </w:r>
            <w:r w:rsidRPr="00FA0DAC">
              <w:lastRenderedPageBreak/>
              <w:t>среды</w:t>
            </w:r>
            <w:r w:rsidRPr="00FA0DAC">
              <w:rPr>
                <w:lang w:eastAsia="ru-RU"/>
              </w:rPr>
              <w:t>.</w:t>
            </w:r>
          </w:p>
        </w:tc>
      </w:tr>
      <w:tr w:rsidR="00C76156" w:rsidTr="009A3B1F">
        <w:trPr>
          <w:trHeight w:val="1264"/>
        </w:trPr>
        <w:tc>
          <w:tcPr>
            <w:tcW w:w="568" w:type="dxa"/>
          </w:tcPr>
          <w:p w:rsidR="00C76156" w:rsidRDefault="00E0667A">
            <w:pPr>
              <w:pStyle w:val="TableParagraph"/>
              <w:spacing w:line="251" w:lineRule="exact"/>
              <w:ind w:left="12" w:right="1"/>
              <w:rPr>
                <w:b/>
              </w:rPr>
            </w:pPr>
            <w:r>
              <w:rPr>
                <w:b/>
                <w:spacing w:val="-5"/>
              </w:rPr>
              <w:lastRenderedPageBreak/>
              <w:t>12.</w:t>
            </w:r>
          </w:p>
        </w:tc>
        <w:tc>
          <w:tcPr>
            <w:tcW w:w="2269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rPr>
                <w:spacing w:val="-2"/>
              </w:rPr>
              <w:t>Авторская</w:t>
            </w:r>
          </w:p>
        </w:tc>
        <w:tc>
          <w:tcPr>
            <w:tcW w:w="1560" w:type="dxa"/>
          </w:tcPr>
          <w:p w:rsidR="00C76156" w:rsidRDefault="00E0667A">
            <w:pPr>
              <w:pStyle w:val="TableParagraph"/>
              <w:spacing w:line="246" w:lineRule="exact"/>
              <w:ind w:left="10" w:right="1"/>
            </w:pPr>
            <w:r>
              <w:t xml:space="preserve">1 </w:t>
            </w:r>
            <w:r>
              <w:rPr>
                <w:spacing w:val="-5"/>
              </w:rPr>
              <w:t>год</w:t>
            </w:r>
          </w:p>
        </w:tc>
        <w:tc>
          <w:tcPr>
            <w:tcW w:w="1276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t xml:space="preserve">5-6 </w:t>
            </w:r>
            <w:r>
              <w:rPr>
                <w:spacing w:val="-5"/>
              </w:rPr>
              <w:t>лет</w:t>
            </w:r>
          </w:p>
        </w:tc>
        <w:tc>
          <w:tcPr>
            <w:tcW w:w="1983" w:type="dxa"/>
          </w:tcPr>
          <w:p w:rsidR="00C76156" w:rsidRDefault="00E0667A">
            <w:pPr>
              <w:pStyle w:val="TableParagraph"/>
              <w:spacing w:line="246" w:lineRule="exact"/>
              <w:ind w:right="2"/>
            </w:pPr>
            <w:r>
              <w:t>Друзья</w:t>
            </w:r>
            <w:r>
              <w:rPr>
                <w:spacing w:val="-2"/>
              </w:rPr>
              <w:t xml:space="preserve"> природы</w:t>
            </w:r>
          </w:p>
        </w:tc>
        <w:tc>
          <w:tcPr>
            <w:tcW w:w="7797" w:type="dxa"/>
          </w:tcPr>
          <w:p w:rsidR="00FA0DAC" w:rsidRPr="00FA0DAC" w:rsidRDefault="00FA0DAC" w:rsidP="00FA0DAC">
            <w:pPr>
              <w:pStyle w:val="a5"/>
              <w:jc w:val="both"/>
              <w:rPr>
                <w:lang w:eastAsia="ru-RU"/>
              </w:rPr>
            </w:pPr>
            <w:r w:rsidRPr="00FA0DAC">
              <w:rPr>
                <w:lang w:eastAsia="ru-RU"/>
              </w:rPr>
              <w:t xml:space="preserve">Образовательная программа построена по модульному принципу. Её содержание структурировано в два тематических блока: «Растения вокруг нас» и «Животные вокруг нас». Темы из разных блоков изучаются параллельно — они чередуются в учебном процессе. Такой подход помогает постепенно выстраивать </w:t>
            </w:r>
            <w:proofErr w:type="gramStart"/>
            <w:r w:rsidRPr="00FA0DAC">
              <w:rPr>
                <w:lang w:eastAsia="ru-RU"/>
              </w:rPr>
              <w:t>у</w:t>
            </w:r>
            <w:proofErr w:type="gramEnd"/>
            <w:r w:rsidRPr="00FA0DAC">
              <w:rPr>
                <w:lang w:eastAsia="ru-RU"/>
              </w:rPr>
              <w:t xml:space="preserve"> </w:t>
            </w:r>
            <w:proofErr w:type="gramStart"/>
            <w:r>
              <w:rPr>
                <w:lang w:eastAsia="ru-RU"/>
              </w:rPr>
              <w:t>обучающихся</w:t>
            </w:r>
            <w:proofErr w:type="gramEnd"/>
            <w:r w:rsidRPr="00FA0DAC">
              <w:rPr>
                <w:lang w:eastAsia="ru-RU"/>
              </w:rPr>
              <w:t xml:space="preserve"> целостную картину мира: к завершению программы ребята формируют связное представление о природе и её обитателях, видят взаимосвязи между разными компонентами экосистемы.</w:t>
            </w:r>
          </w:p>
          <w:p w:rsidR="00C76156" w:rsidRDefault="00C76156" w:rsidP="00FA0DAC">
            <w:pPr>
              <w:pStyle w:val="TableParagraph"/>
              <w:spacing w:line="239" w:lineRule="exact"/>
              <w:ind w:left="6"/>
            </w:pPr>
          </w:p>
        </w:tc>
      </w:tr>
      <w:tr w:rsidR="00C76156" w:rsidTr="009A3B1F">
        <w:trPr>
          <w:trHeight w:val="2784"/>
        </w:trPr>
        <w:tc>
          <w:tcPr>
            <w:tcW w:w="568" w:type="dxa"/>
          </w:tcPr>
          <w:p w:rsidR="00C76156" w:rsidRDefault="00E0667A">
            <w:pPr>
              <w:pStyle w:val="TableParagraph"/>
              <w:spacing w:line="252" w:lineRule="exact"/>
              <w:ind w:left="12" w:right="1"/>
              <w:rPr>
                <w:b/>
              </w:rPr>
            </w:pPr>
            <w:r>
              <w:rPr>
                <w:b/>
                <w:spacing w:val="-5"/>
              </w:rPr>
              <w:t>13.</w:t>
            </w:r>
          </w:p>
        </w:tc>
        <w:tc>
          <w:tcPr>
            <w:tcW w:w="2269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rPr>
                <w:spacing w:val="-2"/>
              </w:rPr>
              <w:t>Авторская</w:t>
            </w:r>
          </w:p>
        </w:tc>
        <w:tc>
          <w:tcPr>
            <w:tcW w:w="1560" w:type="dxa"/>
          </w:tcPr>
          <w:p w:rsidR="00C76156" w:rsidRDefault="00E0667A">
            <w:pPr>
              <w:pStyle w:val="TableParagraph"/>
              <w:spacing w:line="246" w:lineRule="exact"/>
              <w:ind w:left="10" w:right="4"/>
            </w:pPr>
            <w:r>
              <w:rPr>
                <w:spacing w:val="-2"/>
              </w:rPr>
              <w:t>3года</w:t>
            </w:r>
          </w:p>
        </w:tc>
        <w:tc>
          <w:tcPr>
            <w:tcW w:w="1276" w:type="dxa"/>
          </w:tcPr>
          <w:p w:rsidR="00C76156" w:rsidRDefault="00E0667A">
            <w:pPr>
              <w:pStyle w:val="TableParagraph"/>
              <w:spacing w:line="246" w:lineRule="exact"/>
              <w:ind w:left="5"/>
            </w:pPr>
            <w:r>
              <w:t>12-</w:t>
            </w:r>
            <w:r>
              <w:rPr>
                <w:spacing w:val="-5"/>
              </w:rPr>
              <w:t>15</w:t>
            </w:r>
          </w:p>
        </w:tc>
        <w:tc>
          <w:tcPr>
            <w:tcW w:w="1983" w:type="dxa"/>
          </w:tcPr>
          <w:p w:rsidR="00C76156" w:rsidRDefault="00E0667A">
            <w:pPr>
              <w:pStyle w:val="TableParagraph"/>
              <w:ind w:left="665" w:right="291" w:hanging="359"/>
              <w:jc w:val="left"/>
            </w:pPr>
            <w:r>
              <w:rPr>
                <w:spacing w:val="-2"/>
              </w:rPr>
              <w:t>Ландшафтный дизайн</w:t>
            </w:r>
          </w:p>
        </w:tc>
        <w:tc>
          <w:tcPr>
            <w:tcW w:w="7797" w:type="dxa"/>
          </w:tcPr>
          <w:p w:rsidR="00FA0DAC" w:rsidRDefault="00FA0DAC" w:rsidP="00FA0DAC">
            <w:pPr>
              <w:pStyle w:val="a5"/>
              <w:jc w:val="both"/>
            </w:pPr>
            <w:r>
              <w:t>Дополнительная образовательная программа «Ландшафтный дизайн» предназначена для детей 9–14 лет.</w:t>
            </w:r>
          </w:p>
          <w:p w:rsidR="00FA0DAC" w:rsidRDefault="00FA0DAC" w:rsidP="00FA0DAC">
            <w:pPr>
              <w:pStyle w:val="a5"/>
              <w:jc w:val="both"/>
            </w:pPr>
            <w:r>
              <w:t xml:space="preserve">Её сильная сторона — в объединении разных областей знаний и упор на практику: теория сразу подкрепляется реальными задачами, а проектная работа помогает раскрыть способности каждого </w:t>
            </w:r>
            <w:r>
              <w:t>обучающегося</w:t>
            </w:r>
            <w:r>
              <w:t xml:space="preserve">. Такой подход отвечает современным образовательным стандартам и позволяет </w:t>
            </w:r>
            <w:proofErr w:type="gramStart"/>
            <w:r>
              <w:t>обучающемся</w:t>
            </w:r>
            <w:proofErr w:type="gramEnd"/>
            <w:r>
              <w:t xml:space="preserve"> не просто усваивать материал, а применять его в собственных творческих решениях.</w:t>
            </w:r>
          </w:p>
          <w:p w:rsidR="00FA0DAC" w:rsidRDefault="00FA0DAC" w:rsidP="00FA0DAC">
            <w:pPr>
              <w:pStyle w:val="a5"/>
              <w:jc w:val="both"/>
            </w:pPr>
            <w:r>
              <w:t xml:space="preserve">Важную роль в освоении курса играют </w:t>
            </w:r>
            <w:proofErr w:type="spellStart"/>
            <w:r>
              <w:t>межпредметные</w:t>
            </w:r>
            <w:proofErr w:type="spellEnd"/>
            <w:r>
              <w:t xml:space="preserve"> связи: биология, черчение и рисование становятся опорой для понимания основ ландшафтного дизайна. Благодаря этому ребята учатся комплексно подходить к проектированию — сочетать знания о растениях с навыками визуализации и построения чертежей, воплощая свои идеи в наглядных и продуманных проектах.</w:t>
            </w:r>
          </w:p>
          <w:p w:rsidR="00C76156" w:rsidRDefault="00C76156" w:rsidP="00FA0DAC">
            <w:pPr>
              <w:pStyle w:val="a5"/>
            </w:pPr>
          </w:p>
        </w:tc>
      </w:tr>
      <w:tr w:rsidR="00C76156" w:rsidTr="009A3B1F">
        <w:trPr>
          <w:trHeight w:val="758"/>
        </w:trPr>
        <w:tc>
          <w:tcPr>
            <w:tcW w:w="568" w:type="dxa"/>
          </w:tcPr>
          <w:p w:rsidR="00C76156" w:rsidRDefault="00E0667A">
            <w:pPr>
              <w:pStyle w:val="TableParagraph"/>
              <w:spacing w:line="252" w:lineRule="exact"/>
              <w:ind w:left="12" w:right="1"/>
              <w:rPr>
                <w:b/>
              </w:rPr>
            </w:pPr>
            <w:r>
              <w:rPr>
                <w:b/>
                <w:spacing w:val="-5"/>
              </w:rPr>
              <w:t>14.</w:t>
            </w:r>
          </w:p>
        </w:tc>
        <w:tc>
          <w:tcPr>
            <w:tcW w:w="2269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rPr>
                <w:spacing w:val="-2"/>
              </w:rPr>
              <w:t>Авторская</w:t>
            </w:r>
          </w:p>
        </w:tc>
        <w:tc>
          <w:tcPr>
            <w:tcW w:w="1560" w:type="dxa"/>
          </w:tcPr>
          <w:p w:rsidR="00C76156" w:rsidRDefault="00E0667A">
            <w:pPr>
              <w:pStyle w:val="TableParagraph"/>
              <w:spacing w:line="246" w:lineRule="exact"/>
              <w:ind w:left="10" w:right="4"/>
            </w:pPr>
            <w:r>
              <w:rPr>
                <w:spacing w:val="-2"/>
              </w:rPr>
              <w:t>3года</w:t>
            </w:r>
          </w:p>
        </w:tc>
        <w:tc>
          <w:tcPr>
            <w:tcW w:w="1276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t>12-</w:t>
            </w:r>
            <w:r>
              <w:rPr>
                <w:spacing w:val="-2"/>
              </w:rPr>
              <w:t>15лет</w:t>
            </w:r>
          </w:p>
        </w:tc>
        <w:tc>
          <w:tcPr>
            <w:tcW w:w="1983" w:type="dxa"/>
          </w:tcPr>
          <w:p w:rsidR="00C76156" w:rsidRDefault="00E0667A">
            <w:pPr>
              <w:pStyle w:val="TableParagraph"/>
              <w:spacing w:line="245" w:lineRule="exact"/>
              <w:ind w:right="3"/>
            </w:pPr>
            <w:r>
              <w:rPr>
                <w:spacing w:val="-4"/>
              </w:rPr>
              <w:t>Юный</w:t>
            </w:r>
          </w:p>
          <w:p w:rsidR="00C76156" w:rsidRDefault="00E0667A">
            <w:pPr>
              <w:pStyle w:val="TableParagraph"/>
              <w:spacing w:line="253" w:lineRule="exact"/>
            </w:pPr>
            <w:r>
              <w:rPr>
                <w:spacing w:val="-2"/>
              </w:rPr>
              <w:t>исследователь</w:t>
            </w:r>
          </w:p>
        </w:tc>
        <w:tc>
          <w:tcPr>
            <w:tcW w:w="7797" w:type="dxa"/>
          </w:tcPr>
          <w:p w:rsidR="00FA0DAC" w:rsidRDefault="00FA0DAC" w:rsidP="00FA0DAC">
            <w:pPr>
              <w:pStyle w:val="a5"/>
              <w:jc w:val="both"/>
            </w:pPr>
            <w:r>
              <w:t xml:space="preserve">Программа «Юный исследователь» выделяется насыщенной практической составляющей: большую часть учебного времени занимают прикладные занятия, где </w:t>
            </w:r>
            <w:r w:rsidR="009A3B1F">
              <w:t xml:space="preserve">обучающиеся </w:t>
            </w:r>
            <w:r>
              <w:t>не просто знакомятся с теорией, а сразу пробуют её на деле.</w:t>
            </w:r>
          </w:p>
          <w:p w:rsidR="00FA0DAC" w:rsidRDefault="00FA0DAC" w:rsidP="00FA0DAC">
            <w:pPr>
              <w:pStyle w:val="a5"/>
              <w:jc w:val="both"/>
            </w:pPr>
            <w:r>
              <w:t>Особое место в программе отведено исследовательской деятельности — именно она становится главным инструментом познания</w:t>
            </w:r>
            <w:proofErr w:type="gramStart"/>
            <w:r>
              <w:t>.</w:t>
            </w:r>
            <w:proofErr w:type="gramEnd"/>
            <w:r>
              <w:t xml:space="preserve"> </w:t>
            </w:r>
            <w:r w:rsidR="009A3B1F">
              <w:t>Обучающиеся</w:t>
            </w:r>
            <w:r>
              <w:t xml:space="preserve"> учатся видеть проблему, выдвигать гипотезы, собирать и анализировать данные, проводить эксперименты и делать собственные выводы. Такой подход превращает каждого ребёнка из пассивного слушателя в настоящего исследователя, который сам открывает закономерности окружающего мира.</w:t>
            </w:r>
          </w:p>
          <w:p w:rsidR="00C76156" w:rsidRDefault="00C76156" w:rsidP="00FA0DAC">
            <w:pPr>
              <w:pStyle w:val="TableParagraph"/>
              <w:spacing w:line="239" w:lineRule="exact"/>
              <w:jc w:val="left"/>
            </w:pPr>
          </w:p>
        </w:tc>
      </w:tr>
      <w:tr w:rsidR="00C76156" w:rsidTr="009A3B1F">
        <w:trPr>
          <w:trHeight w:val="1131"/>
        </w:trPr>
        <w:tc>
          <w:tcPr>
            <w:tcW w:w="568" w:type="dxa"/>
          </w:tcPr>
          <w:p w:rsidR="00C76156" w:rsidRDefault="00E0667A">
            <w:pPr>
              <w:pStyle w:val="TableParagraph"/>
              <w:spacing w:line="252" w:lineRule="exact"/>
              <w:ind w:left="12" w:right="1"/>
              <w:rPr>
                <w:b/>
              </w:rPr>
            </w:pPr>
            <w:r>
              <w:rPr>
                <w:b/>
                <w:spacing w:val="-5"/>
              </w:rPr>
              <w:t>15.</w:t>
            </w:r>
          </w:p>
        </w:tc>
        <w:tc>
          <w:tcPr>
            <w:tcW w:w="2269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rPr>
                <w:spacing w:val="-2"/>
              </w:rPr>
              <w:t>Авторская</w:t>
            </w:r>
          </w:p>
        </w:tc>
        <w:tc>
          <w:tcPr>
            <w:tcW w:w="1560" w:type="dxa"/>
          </w:tcPr>
          <w:p w:rsidR="00C76156" w:rsidRDefault="00E0667A">
            <w:pPr>
              <w:pStyle w:val="TableParagraph"/>
              <w:spacing w:line="246" w:lineRule="exact"/>
              <w:ind w:left="10" w:right="1"/>
            </w:pPr>
            <w:r>
              <w:rPr>
                <w:spacing w:val="-4"/>
              </w:rPr>
              <w:t>1год</w:t>
            </w:r>
          </w:p>
        </w:tc>
        <w:tc>
          <w:tcPr>
            <w:tcW w:w="1276" w:type="dxa"/>
          </w:tcPr>
          <w:p w:rsidR="00C76156" w:rsidRDefault="00E0667A">
            <w:pPr>
              <w:pStyle w:val="TableParagraph"/>
              <w:spacing w:line="246" w:lineRule="exact"/>
              <w:ind w:left="7"/>
            </w:pPr>
            <w:r>
              <w:t>12-</w:t>
            </w:r>
            <w:r>
              <w:rPr>
                <w:spacing w:val="-10"/>
              </w:rPr>
              <w:t>5</w:t>
            </w:r>
          </w:p>
        </w:tc>
        <w:tc>
          <w:tcPr>
            <w:tcW w:w="1983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t>Юный</w:t>
            </w:r>
            <w:r>
              <w:rPr>
                <w:spacing w:val="-2"/>
              </w:rPr>
              <w:t xml:space="preserve"> орнитолог</w:t>
            </w:r>
          </w:p>
        </w:tc>
        <w:tc>
          <w:tcPr>
            <w:tcW w:w="7797" w:type="dxa"/>
          </w:tcPr>
          <w:p w:rsidR="009A3B1F" w:rsidRDefault="009A3B1F" w:rsidP="009A3B1F">
            <w:pPr>
              <w:pStyle w:val="a5"/>
              <w:jc w:val="both"/>
            </w:pPr>
            <w:r>
              <w:t>Программа создана на базе модифицированной дополнительной общеобразовательной (общеразвивающей) программы «Юный орнитолог».</w:t>
            </w:r>
          </w:p>
          <w:p w:rsidR="009A3B1F" w:rsidRDefault="009A3B1F" w:rsidP="009A3B1F">
            <w:pPr>
              <w:pStyle w:val="a5"/>
              <w:jc w:val="both"/>
            </w:pPr>
            <w:r>
              <w:t xml:space="preserve">Её ключевая особенность — выраженный практический уклон: значительная часть учебного времени отведена под прикладные занятия. При этом </w:t>
            </w:r>
            <w:proofErr w:type="gramStart"/>
            <w:r>
              <w:t>центральное</w:t>
            </w:r>
            <w:proofErr w:type="gramEnd"/>
            <w:r>
              <w:t xml:space="preserve"> место в программе занимает исследовательская деятельность: именно через неё ребята осваивают методы научного познания и учатся самостоятельно находить ответы на вопросы о мире птиц.</w:t>
            </w:r>
          </w:p>
          <w:p w:rsidR="00C76156" w:rsidRDefault="009A3B1F" w:rsidP="009A3B1F">
            <w:pPr>
              <w:pStyle w:val="a5"/>
              <w:jc w:val="both"/>
            </w:pPr>
            <w:r>
              <w:t xml:space="preserve">В содержание включён специальный раздел «Изучение численности птиц </w:t>
            </w:r>
            <w:r>
              <w:lastRenderedPageBreak/>
              <w:t xml:space="preserve">различными методами» — он даёт </w:t>
            </w:r>
            <w:proofErr w:type="gramStart"/>
            <w:r>
              <w:t>обучающимся</w:t>
            </w:r>
            <w:proofErr w:type="gramEnd"/>
            <w:r>
              <w:t xml:space="preserve"> навыки полевых исследований и работы с данными. Кроме того, тематика ряда разделов была расширена и детализирована, чтобы сделать материал более глубоким и прикладным, а обучение — максимально полезным для юных исследователей.</w:t>
            </w:r>
          </w:p>
        </w:tc>
      </w:tr>
    </w:tbl>
    <w:p w:rsidR="00C76156" w:rsidRDefault="00C76156">
      <w:pPr>
        <w:pStyle w:val="TableParagraph"/>
        <w:sectPr w:rsidR="00C76156">
          <w:type w:val="continuous"/>
          <w:pgSz w:w="16840" w:h="11910" w:orient="landscape"/>
          <w:pgMar w:top="540" w:right="283" w:bottom="660" w:left="850" w:header="0" w:footer="463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9"/>
        <w:gridCol w:w="1560"/>
        <w:gridCol w:w="1276"/>
        <w:gridCol w:w="1984"/>
        <w:gridCol w:w="7796"/>
      </w:tblGrid>
      <w:tr w:rsidR="00C76156" w:rsidTr="009A3B1F">
        <w:trPr>
          <w:trHeight w:val="3655"/>
        </w:trPr>
        <w:tc>
          <w:tcPr>
            <w:tcW w:w="568" w:type="dxa"/>
          </w:tcPr>
          <w:p w:rsidR="00C76156" w:rsidRDefault="00E0667A">
            <w:pPr>
              <w:pStyle w:val="TableParagraph"/>
              <w:spacing w:line="252" w:lineRule="exact"/>
              <w:ind w:left="12" w:right="1"/>
              <w:rPr>
                <w:b/>
              </w:rPr>
            </w:pPr>
            <w:r>
              <w:rPr>
                <w:b/>
                <w:spacing w:val="-5"/>
              </w:rPr>
              <w:lastRenderedPageBreak/>
              <w:t>16.</w:t>
            </w:r>
          </w:p>
        </w:tc>
        <w:tc>
          <w:tcPr>
            <w:tcW w:w="2269" w:type="dxa"/>
          </w:tcPr>
          <w:p w:rsidR="00C76156" w:rsidRDefault="00E0667A">
            <w:pPr>
              <w:pStyle w:val="TableParagraph"/>
              <w:ind w:left="707" w:right="604" w:hanging="88"/>
              <w:jc w:val="left"/>
            </w:pPr>
            <w:proofErr w:type="spellStart"/>
            <w:proofErr w:type="gramStart"/>
            <w:r>
              <w:rPr>
                <w:spacing w:val="-2"/>
              </w:rPr>
              <w:t>Модифици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рованная</w:t>
            </w:r>
            <w:proofErr w:type="spellEnd"/>
            <w:proofErr w:type="gramEnd"/>
          </w:p>
        </w:tc>
        <w:tc>
          <w:tcPr>
            <w:tcW w:w="1560" w:type="dxa"/>
          </w:tcPr>
          <w:p w:rsidR="00C76156" w:rsidRDefault="00E0667A">
            <w:pPr>
              <w:pStyle w:val="TableParagraph"/>
              <w:spacing w:line="246" w:lineRule="exact"/>
              <w:ind w:left="10"/>
            </w:pPr>
            <w:r>
              <w:t xml:space="preserve">3 </w:t>
            </w:r>
            <w:r>
              <w:rPr>
                <w:spacing w:val="-4"/>
              </w:rPr>
              <w:t>года</w:t>
            </w:r>
          </w:p>
        </w:tc>
        <w:tc>
          <w:tcPr>
            <w:tcW w:w="1276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t xml:space="preserve">12-15 </w:t>
            </w:r>
            <w:r>
              <w:rPr>
                <w:spacing w:val="-5"/>
              </w:rPr>
              <w:t>лет</w:t>
            </w:r>
          </w:p>
        </w:tc>
        <w:tc>
          <w:tcPr>
            <w:tcW w:w="1984" w:type="dxa"/>
          </w:tcPr>
          <w:p w:rsidR="00C76156" w:rsidRDefault="00E0667A">
            <w:pPr>
              <w:pStyle w:val="TableParagraph"/>
              <w:ind w:left="547" w:right="141" w:hanging="395"/>
              <w:jc w:val="left"/>
            </w:pPr>
            <w:r>
              <w:t>«Изотворчество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природа»</w:t>
            </w:r>
          </w:p>
        </w:tc>
        <w:tc>
          <w:tcPr>
            <w:tcW w:w="7796" w:type="dxa"/>
          </w:tcPr>
          <w:p w:rsidR="009A3B1F" w:rsidRDefault="009A3B1F" w:rsidP="009A3B1F">
            <w:pPr>
              <w:pStyle w:val="a5"/>
              <w:jc w:val="both"/>
            </w:pPr>
            <w:r>
              <w:t>Программа «Изотворчество и природа» — модифицирова</w:t>
            </w:r>
            <w:r>
              <w:t xml:space="preserve">нная образовательная программа. </w:t>
            </w:r>
            <w:r>
              <w:t>Её направленность — художественное и декоративно</w:t>
            </w:r>
            <w:r>
              <w:noBreakHyphen/>
              <w:t>прикладное творчество с использованием природного материала.</w:t>
            </w:r>
          </w:p>
          <w:p w:rsidR="009A3B1F" w:rsidRDefault="009A3B1F" w:rsidP="009A3B1F">
            <w:pPr>
              <w:pStyle w:val="a5"/>
              <w:jc w:val="both"/>
            </w:pPr>
            <w:r>
              <w:t>Программа помогает детям по</w:t>
            </w:r>
            <w:r>
              <w:noBreakHyphen/>
              <w:t>новому взглянуть на мир: увидеть красоту в простых вещах — в травинке, сухих листьях, кусочке коры или незатейливой коряге. Через знакомство с историей искусств ребята открывают для себя достижения прошлых эпох и глубже чувствуют современный художественный контекст. Так формируется духовно осознанное отношение к миру — основа для становления гармоничной, всесторонне развитой личности.</w:t>
            </w:r>
          </w:p>
          <w:p w:rsidR="009A3B1F" w:rsidRDefault="009A3B1F" w:rsidP="009A3B1F">
            <w:pPr>
              <w:pStyle w:val="a5"/>
              <w:jc w:val="both"/>
            </w:pPr>
            <w:r>
              <w:t xml:space="preserve">Важная задача программы — раскрыть индивидуальные творческие способности каждого ребёнка и помочь ему лучше узнать себя. При этом творчество становится и способом выражения связи человека с природой, и стимулом бережного к ней отношения: объединение воспитывает в детях потребность в </w:t>
            </w:r>
            <w:proofErr w:type="spellStart"/>
            <w:r>
              <w:t>природосберегающей</w:t>
            </w:r>
            <w:proofErr w:type="spellEnd"/>
            <w:r>
              <w:t xml:space="preserve"> деятельности.</w:t>
            </w:r>
          </w:p>
          <w:p w:rsidR="00C76156" w:rsidRDefault="00C76156">
            <w:pPr>
              <w:pStyle w:val="TableParagraph"/>
              <w:spacing w:line="252" w:lineRule="exact"/>
              <w:ind w:left="361" w:right="354"/>
            </w:pPr>
          </w:p>
        </w:tc>
      </w:tr>
      <w:tr w:rsidR="00C76156">
        <w:trPr>
          <w:trHeight w:val="1263"/>
        </w:trPr>
        <w:tc>
          <w:tcPr>
            <w:tcW w:w="568" w:type="dxa"/>
          </w:tcPr>
          <w:p w:rsidR="00C76156" w:rsidRDefault="00E0667A">
            <w:pPr>
              <w:pStyle w:val="TableParagraph"/>
              <w:spacing w:line="252" w:lineRule="exact"/>
              <w:ind w:left="12"/>
              <w:rPr>
                <w:b/>
              </w:rPr>
            </w:pPr>
            <w:r>
              <w:rPr>
                <w:b/>
                <w:spacing w:val="-5"/>
              </w:rPr>
              <w:t>17</w:t>
            </w:r>
          </w:p>
        </w:tc>
        <w:tc>
          <w:tcPr>
            <w:tcW w:w="2269" w:type="dxa"/>
          </w:tcPr>
          <w:p w:rsidR="00C76156" w:rsidRDefault="00E0667A">
            <w:pPr>
              <w:pStyle w:val="TableParagraph"/>
              <w:ind w:left="707" w:right="604" w:hanging="88"/>
              <w:jc w:val="left"/>
            </w:pPr>
            <w:proofErr w:type="spellStart"/>
            <w:proofErr w:type="gramStart"/>
            <w:r>
              <w:rPr>
                <w:spacing w:val="-2"/>
              </w:rPr>
              <w:t>Модифици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рованная</w:t>
            </w:r>
            <w:proofErr w:type="spellEnd"/>
            <w:proofErr w:type="gramEnd"/>
          </w:p>
        </w:tc>
        <w:tc>
          <w:tcPr>
            <w:tcW w:w="1560" w:type="dxa"/>
          </w:tcPr>
          <w:p w:rsidR="00C76156" w:rsidRDefault="00E0667A">
            <w:pPr>
              <w:pStyle w:val="TableParagraph"/>
              <w:spacing w:line="246" w:lineRule="exact"/>
              <w:ind w:left="10"/>
            </w:pPr>
            <w:r>
              <w:t xml:space="preserve">3 </w:t>
            </w:r>
            <w:r>
              <w:rPr>
                <w:spacing w:val="-4"/>
              </w:rPr>
              <w:t>года</w:t>
            </w:r>
          </w:p>
        </w:tc>
        <w:tc>
          <w:tcPr>
            <w:tcW w:w="1276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t xml:space="preserve">12-15 </w:t>
            </w:r>
            <w:r>
              <w:rPr>
                <w:spacing w:val="-5"/>
              </w:rPr>
              <w:t>лет</w:t>
            </w:r>
          </w:p>
        </w:tc>
        <w:tc>
          <w:tcPr>
            <w:tcW w:w="1984" w:type="dxa"/>
          </w:tcPr>
          <w:p w:rsidR="00C76156" w:rsidRDefault="00E0667A">
            <w:pPr>
              <w:pStyle w:val="TableParagraph"/>
              <w:spacing w:line="246" w:lineRule="exact"/>
              <w:ind w:left="190"/>
              <w:jc w:val="left"/>
            </w:pPr>
            <w:r>
              <w:t>Юный</w:t>
            </w:r>
            <w:r>
              <w:rPr>
                <w:spacing w:val="-2"/>
              </w:rPr>
              <w:t xml:space="preserve"> художник</w:t>
            </w:r>
          </w:p>
        </w:tc>
        <w:tc>
          <w:tcPr>
            <w:tcW w:w="7796" w:type="dxa"/>
          </w:tcPr>
          <w:p w:rsidR="00C76156" w:rsidRDefault="00F91731" w:rsidP="00F91731">
            <w:pPr>
              <w:pStyle w:val="TableParagraph"/>
              <w:spacing w:line="239" w:lineRule="exact"/>
              <w:jc w:val="both"/>
            </w:pPr>
            <w:r>
              <w:t>Программа охватывает все ключевые направления художественно</w:t>
            </w:r>
            <w:r>
              <w:noBreakHyphen/>
              <w:t xml:space="preserve">творческой деятельности в сфере изобразительного искусства. </w:t>
            </w:r>
            <w:r>
              <w:t>Обучающиеся</w:t>
            </w:r>
            <w:r>
              <w:t xml:space="preserve"> осваивают рисунок и живопись — в том числе с натуры, по памяти и по воображению, учатся создавать тематические композиции и иллюстрации. В курс также входят декоративно</w:t>
            </w:r>
            <w:r>
              <w:noBreakHyphen/>
              <w:t>прикладное творчество и основы дизайна, лепка и графика — такой широкий спектр практик позволяет ребятам раскрыть свой творческий потенциал и попробовать себя в разных художественных техниках.</w:t>
            </w:r>
          </w:p>
        </w:tc>
      </w:tr>
      <w:tr w:rsidR="00C76156">
        <w:trPr>
          <w:trHeight w:val="3290"/>
        </w:trPr>
        <w:tc>
          <w:tcPr>
            <w:tcW w:w="568" w:type="dxa"/>
          </w:tcPr>
          <w:p w:rsidR="00C76156" w:rsidRDefault="00E0667A">
            <w:pPr>
              <w:pStyle w:val="TableParagraph"/>
              <w:spacing w:line="252" w:lineRule="exact"/>
              <w:ind w:left="12" w:right="1"/>
              <w:rPr>
                <w:b/>
              </w:rPr>
            </w:pPr>
            <w:r>
              <w:rPr>
                <w:b/>
                <w:spacing w:val="-5"/>
              </w:rPr>
              <w:t>18.</w:t>
            </w:r>
          </w:p>
        </w:tc>
        <w:tc>
          <w:tcPr>
            <w:tcW w:w="2269" w:type="dxa"/>
          </w:tcPr>
          <w:p w:rsidR="00C76156" w:rsidRDefault="00E0667A">
            <w:pPr>
              <w:pStyle w:val="TableParagraph"/>
              <w:spacing w:line="246" w:lineRule="exact"/>
              <w:ind w:left="643"/>
              <w:jc w:val="left"/>
            </w:pPr>
            <w:r>
              <w:rPr>
                <w:spacing w:val="-2"/>
              </w:rPr>
              <w:t>Авторская</w:t>
            </w:r>
          </w:p>
        </w:tc>
        <w:tc>
          <w:tcPr>
            <w:tcW w:w="1560" w:type="dxa"/>
          </w:tcPr>
          <w:p w:rsidR="00C76156" w:rsidRDefault="00E0667A">
            <w:pPr>
              <w:pStyle w:val="TableParagraph"/>
              <w:spacing w:line="246" w:lineRule="exact"/>
              <w:ind w:left="10"/>
            </w:pPr>
            <w:r>
              <w:t xml:space="preserve">2 </w:t>
            </w:r>
            <w:r>
              <w:rPr>
                <w:spacing w:val="-4"/>
              </w:rPr>
              <w:t>года</w:t>
            </w:r>
          </w:p>
        </w:tc>
        <w:tc>
          <w:tcPr>
            <w:tcW w:w="1276" w:type="dxa"/>
          </w:tcPr>
          <w:p w:rsidR="00C76156" w:rsidRDefault="00E0667A">
            <w:pPr>
              <w:pStyle w:val="TableParagraph"/>
              <w:spacing w:line="246" w:lineRule="exact"/>
            </w:pPr>
            <w:r>
              <w:t xml:space="preserve">5-7 </w:t>
            </w:r>
            <w:r>
              <w:rPr>
                <w:spacing w:val="-5"/>
              </w:rPr>
              <w:t>лет</w:t>
            </w:r>
          </w:p>
        </w:tc>
        <w:tc>
          <w:tcPr>
            <w:tcW w:w="1984" w:type="dxa"/>
          </w:tcPr>
          <w:p w:rsidR="00C76156" w:rsidRDefault="00E0667A">
            <w:pPr>
              <w:pStyle w:val="TableParagraph"/>
              <w:ind w:left="657" w:right="203" w:hanging="443"/>
              <w:jc w:val="left"/>
            </w:pPr>
            <w:r>
              <w:t>Волшебный</w:t>
            </w:r>
            <w:r>
              <w:rPr>
                <w:spacing w:val="-14"/>
              </w:rPr>
              <w:t xml:space="preserve"> </w:t>
            </w:r>
            <w:r>
              <w:t xml:space="preserve">мир </w:t>
            </w:r>
            <w:r>
              <w:rPr>
                <w:spacing w:val="-2"/>
              </w:rPr>
              <w:t>бумаги</w:t>
            </w:r>
          </w:p>
        </w:tc>
        <w:tc>
          <w:tcPr>
            <w:tcW w:w="7796" w:type="dxa"/>
          </w:tcPr>
          <w:p w:rsidR="00F91731" w:rsidRDefault="00F91731" w:rsidP="00F91731">
            <w:pPr>
              <w:pStyle w:val="a5"/>
              <w:jc w:val="both"/>
            </w:pPr>
            <w:r>
              <w:t xml:space="preserve">Программа выстроена по принципу «от </w:t>
            </w:r>
            <w:proofErr w:type="gramStart"/>
            <w:r>
              <w:t>простого</w:t>
            </w:r>
            <w:proofErr w:type="gramEnd"/>
            <w:r>
              <w:t xml:space="preserve"> к сложному» и направлена на развитие творческих способностей </w:t>
            </w:r>
            <w:r>
              <w:t>обучающихся</w:t>
            </w:r>
            <w:r>
              <w:t xml:space="preserve"> через работу с бумагой и картоном. В её основе — освоение разнообразных техник: оригами</w:t>
            </w:r>
            <w:r>
              <w:t xml:space="preserve"> </w:t>
            </w:r>
            <w:r>
              <w:t xml:space="preserve"> (</w:t>
            </w:r>
            <w:proofErr w:type="spellStart"/>
            <w:r>
              <w:t>бумагокручение</w:t>
            </w:r>
            <w:proofErr w:type="spellEnd"/>
            <w:r>
              <w:t xml:space="preserve">), аппликация, мозаика, конструирование. Создавая собственные бумажные композиции, </w:t>
            </w:r>
            <w:r>
              <w:t>обучающиеся уча</w:t>
            </w:r>
            <w:r>
              <w:t>тся воплощать идеи, а в перспективе — становиться созидателем: видеть возможности преобразить мир вокруг себя и делать его добрее. Именно в этом педагоги видят важную воспитательную задачу программы.</w:t>
            </w:r>
          </w:p>
          <w:p w:rsidR="00F91731" w:rsidRDefault="00F91731" w:rsidP="00F91731">
            <w:pPr>
              <w:pStyle w:val="a5"/>
              <w:jc w:val="both"/>
            </w:pPr>
            <w:r>
              <w:t>Обучение проходит поэтапно и включает два уровня: базовый и основной.</w:t>
            </w:r>
          </w:p>
          <w:p w:rsidR="00F91731" w:rsidRDefault="00F91731" w:rsidP="00F91731">
            <w:pPr>
              <w:pStyle w:val="a5"/>
              <w:jc w:val="both"/>
            </w:pPr>
            <w:r>
              <w:t>На базовом этапе (первый год обучения) ребята з</w:t>
            </w:r>
            <w:r>
              <w:t>накомятся с искусством оригами</w:t>
            </w:r>
            <w:r>
              <w:t>: изучают их историю, осваивают условные обозначения, принятые в этих техниках, и учатся простым приёмам — складыванию моделей в оригами и формированию элементов.</w:t>
            </w:r>
          </w:p>
          <w:p w:rsidR="00C76156" w:rsidRDefault="00C76156">
            <w:pPr>
              <w:pStyle w:val="TableParagraph"/>
              <w:spacing w:line="241" w:lineRule="exact"/>
              <w:ind w:left="10"/>
            </w:pPr>
          </w:p>
        </w:tc>
      </w:tr>
    </w:tbl>
    <w:p w:rsidR="00C76156" w:rsidRDefault="00C76156">
      <w:pPr>
        <w:pStyle w:val="TableParagraph"/>
        <w:spacing w:line="241" w:lineRule="exact"/>
        <w:sectPr w:rsidR="00C76156">
          <w:type w:val="continuous"/>
          <w:pgSz w:w="16840" w:h="11910" w:orient="landscape"/>
          <w:pgMar w:top="540" w:right="283" w:bottom="660" w:left="850" w:header="0" w:footer="463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9"/>
        <w:gridCol w:w="1560"/>
        <w:gridCol w:w="1276"/>
        <w:gridCol w:w="1984"/>
        <w:gridCol w:w="7796"/>
      </w:tblGrid>
      <w:tr w:rsidR="00C76156" w:rsidTr="008868F8">
        <w:trPr>
          <w:trHeight w:val="2832"/>
        </w:trPr>
        <w:tc>
          <w:tcPr>
            <w:tcW w:w="568" w:type="dxa"/>
            <w:tcBorders>
              <w:bottom w:val="single" w:sz="6" w:space="0" w:color="000000"/>
            </w:tcBorders>
          </w:tcPr>
          <w:p w:rsidR="00C76156" w:rsidRDefault="00E0667A">
            <w:pPr>
              <w:pStyle w:val="TableParagraph"/>
              <w:spacing w:line="252" w:lineRule="exact"/>
              <w:ind w:left="147"/>
              <w:jc w:val="left"/>
              <w:rPr>
                <w:b/>
              </w:rPr>
            </w:pPr>
            <w:r>
              <w:rPr>
                <w:b/>
                <w:spacing w:val="-5"/>
              </w:rPr>
              <w:lastRenderedPageBreak/>
              <w:t>1</w:t>
            </w:r>
            <w:r>
              <w:rPr>
                <w:b/>
                <w:spacing w:val="-5"/>
              </w:rPr>
              <w:t>9.</w:t>
            </w:r>
          </w:p>
        </w:tc>
        <w:tc>
          <w:tcPr>
            <w:tcW w:w="2269" w:type="dxa"/>
            <w:tcBorders>
              <w:bottom w:val="single" w:sz="6" w:space="0" w:color="000000"/>
            </w:tcBorders>
          </w:tcPr>
          <w:p w:rsidR="00C76156" w:rsidRDefault="00E0667A">
            <w:pPr>
              <w:pStyle w:val="TableParagraph"/>
              <w:ind w:left="707" w:right="604" w:hanging="88"/>
              <w:jc w:val="left"/>
            </w:pPr>
            <w:proofErr w:type="spellStart"/>
            <w:proofErr w:type="gramStart"/>
            <w:r>
              <w:rPr>
                <w:spacing w:val="-2"/>
              </w:rPr>
              <w:t>Модифици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рованная</w:t>
            </w:r>
            <w:proofErr w:type="spellEnd"/>
            <w:proofErr w:type="gramEnd"/>
          </w:p>
        </w:tc>
        <w:tc>
          <w:tcPr>
            <w:tcW w:w="1560" w:type="dxa"/>
            <w:tcBorders>
              <w:bottom w:val="single" w:sz="6" w:space="0" w:color="000000"/>
            </w:tcBorders>
          </w:tcPr>
          <w:p w:rsidR="00C76156" w:rsidRDefault="00E0667A">
            <w:pPr>
              <w:pStyle w:val="TableParagraph"/>
              <w:spacing w:line="246" w:lineRule="exact"/>
              <w:ind w:left="492"/>
              <w:jc w:val="left"/>
            </w:pPr>
            <w:r>
              <w:t xml:space="preserve">2 </w:t>
            </w:r>
            <w:r>
              <w:rPr>
                <w:spacing w:val="-4"/>
              </w:rPr>
              <w:t>года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:rsidR="00C76156" w:rsidRDefault="00E0667A">
            <w:pPr>
              <w:pStyle w:val="TableParagraph"/>
              <w:spacing w:line="246" w:lineRule="exact"/>
              <w:ind w:left="200"/>
              <w:jc w:val="left"/>
            </w:pPr>
            <w:r>
              <w:t xml:space="preserve">12-15 </w:t>
            </w:r>
            <w:r>
              <w:rPr>
                <w:spacing w:val="-5"/>
              </w:rPr>
              <w:t>лет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</w:tcPr>
          <w:p w:rsidR="00C76156" w:rsidRDefault="00E0667A">
            <w:pPr>
              <w:pStyle w:val="TableParagraph"/>
              <w:spacing w:line="246" w:lineRule="exact"/>
              <w:ind w:left="156"/>
              <w:jc w:val="left"/>
            </w:pPr>
            <w:r>
              <w:t>«Юный</w:t>
            </w:r>
            <w:r>
              <w:rPr>
                <w:spacing w:val="52"/>
              </w:rPr>
              <w:t xml:space="preserve"> </w:t>
            </w:r>
            <w:r>
              <w:rPr>
                <w:spacing w:val="-2"/>
              </w:rPr>
              <w:t>краевед»</w:t>
            </w:r>
          </w:p>
        </w:tc>
        <w:tc>
          <w:tcPr>
            <w:tcW w:w="7796" w:type="dxa"/>
            <w:tcBorders>
              <w:bottom w:val="single" w:sz="6" w:space="0" w:color="000000"/>
            </w:tcBorders>
          </w:tcPr>
          <w:p w:rsidR="008868F8" w:rsidRDefault="008868F8" w:rsidP="008868F8">
            <w:pPr>
              <w:pStyle w:val="a5"/>
              <w:jc w:val="both"/>
            </w:pPr>
            <w:r>
              <w:t>Ц</w:t>
            </w:r>
            <w:r>
              <w:t xml:space="preserve">ель — помочь </w:t>
            </w:r>
            <w:r>
              <w:t>обучающимся</w:t>
            </w:r>
            <w:r>
              <w:t xml:space="preserve"> глубже узнать историю родного края и села, увидеть, как локальные события вписываются в общую картину российской истории.</w:t>
            </w:r>
          </w:p>
          <w:p w:rsidR="008868F8" w:rsidRDefault="008868F8" w:rsidP="008868F8">
            <w:pPr>
              <w:pStyle w:val="a5"/>
              <w:jc w:val="both"/>
            </w:pPr>
            <w:r>
              <w:t xml:space="preserve">В рамках программы обучающиеся </w:t>
            </w:r>
            <w:r>
              <w:t>занимаются поисковой и исследовательской работой: собирают воспоминания старожилов, изучают архивные материалы, исследуют местные топонимы и легенды. Важная часть обучения — </w:t>
            </w:r>
            <w:r>
              <w:t>практическая деятельность, обучающиеся</w:t>
            </w:r>
            <w:r>
              <w:t xml:space="preserve"> учатся систематизировать находки и грамотно презентовать историю своего края.</w:t>
            </w:r>
          </w:p>
          <w:p w:rsidR="00C76156" w:rsidRDefault="008868F8" w:rsidP="008868F8">
            <w:pPr>
              <w:pStyle w:val="a5"/>
              <w:jc w:val="both"/>
            </w:pPr>
            <w:r>
              <w:t>Ф</w:t>
            </w:r>
            <w:r>
              <w:t>ормируется бережное отношение к культурному наследию, развивается историческое мышление и появляется мотивация сохранять память о родном крае.</w:t>
            </w:r>
            <w:bookmarkStart w:id="0" w:name="_GoBack"/>
            <w:bookmarkEnd w:id="0"/>
          </w:p>
        </w:tc>
      </w:tr>
    </w:tbl>
    <w:p w:rsidR="00E0667A" w:rsidRDefault="00E0667A"/>
    <w:sectPr w:rsidR="00E0667A">
      <w:type w:val="continuous"/>
      <w:pgSz w:w="16840" w:h="11910" w:orient="landscape"/>
      <w:pgMar w:top="540" w:right="283" w:bottom="660" w:left="850" w:header="0" w:footer="46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67A" w:rsidRDefault="00E0667A">
      <w:r>
        <w:separator/>
      </w:r>
    </w:p>
  </w:endnote>
  <w:endnote w:type="continuationSeparator" w:id="0">
    <w:p w:rsidR="00E0667A" w:rsidRDefault="00E06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156" w:rsidRDefault="00E0667A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14432" behindDoc="1" locked="0" layoutInCell="1" allowOverlap="1">
              <wp:simplePos x="0" y="0"/>
              <wp:positionH relativeFrom="page">
                <wp:posOffset>10224516</wp:posOffset>
              </wp:positionH>
              <wp:positionV relativeFrom="page">
                <wp:posOffset>7126287</wp:posOffset>
              </wp:positionV>
              <wp:extent cx="160020" cy="1651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76156" w:rsidRDefault="00E0667A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8868F8">
                            <w:rPr>
                              <w:rFonts w:ascii="Calibri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05.1pt;margin-top:561.1pt;width:12.6pt;height:13pt;z-index:-1600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" filled="f" stroked="f">
              <v:path arrowok="t"/>
              <v:textbox inset="0,0,0,0">
                <w:txbxContent>
                  <w:p w:rsidR="00C76156" w:rsidRDefault="00E0667A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8868F8">
                      <w:rPr>
                        <w:rFonts w:ascii="Calibri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67A" w:rsidRDefault="00E0667A">
      <w:r>
        <w:separator/>
      </w:r>
    </w:p>
  </w:footnote>
  <w:footnote w:type="continuationSeparator" w:id="0">
    <w:p w:rsidR="00E0667A" w:rsidRDefault="00E066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A4D15"/>
    <w:multiLevelType w:val="hybridMultilevel"/>
    <w:tmpl w:val="B6545D2C"/>
    <w:lvl w:ilvl="0" w:tplc="F1866290">
      <w:start w:val="1"/>
      <w:numFmt w:val="decimal"/>
      <w:lvlText w:val="%1."/>
      <w:lvlJc w:val="left"/>
      <w:pPr>
        <w:ind w:left="2" w:hanging="21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8A50C2D8">
      <w:numFmt w:val="bullet"/>
      <w:lvlText w:val="•"/>
      <w:lvlJc w:val="left"/>
      <w:pPr>
        <w:ind w:left="978" w:hanging="211"/>
      </w:pPr>
      <w:rPr>
        <w:rFonts w:hint="default"/>
        <w:lang w:val="ru-RU" w:eastAsia="en-US" w:bidi="ar-SA"/>
      </w:rPr>
    </w:lvl>
    <w:lvl w:ilvl="2" w:tplc="625CDB16">
      <w:numFmt w:val="bullet"/>
      <w:lvlText w:val="•"/>
      <w:lvlJc w:val="left"/>
      <w:pPr>
        <w:ind w:left="1956" w:hanging="211"/>
      </w:pPr>
      <w:rPr>
        <w:rFonts w:hint="default"/>
        <w:lang w:val="ru-RU" w:eastAsia="en-US" w:bidi="ar-SA"/>
      </w:rPr>
    </w:lvl>
    <w:lvl w:ilvl="3" w:tplc="77C07A0A">
      <w:numFmt w:val="bullet"/>
      <w:lvlText w:val="•"/>
      <w:lvlJc w:val="left"/>
      <w:pPr>
        <w:ind w:left="2934" w:hanging="211"/>
      </w:pPr>
      <w:rPr>
        <w:rFonts w:hint="default"/>
        <w:lang w:val="ru-RU" w:eastAsia="en-US" w:bidi="ar-SA"/>
      </w:rPr>
    </w:lvl>
    <w:lvl w:ilvl="4" w:tplc="430ECA22">
      <w:numFmt w:val="bullet"/>
      <w:lvlText w:val="•"/>
      <w:lvlJc w:val="left"/>
      <w:pPr>
        <w:ind w:left="3912" w:hanging="211"/>
      </w:pPr>
      <w:rPr>
        <w:rFonts w:hint="default"/>
        <w:lang w:val="ru-RU" w:eastAsia="en-US" w:bidi="ar-SA"/>
      </w:rPr>
    </w:lvl>
    <w:lvl w:ilvl="5" w:tplc="329E5108">
      <w:numFmt w:val="bullet"/>
      <w:lvlText w:val="•"/>
      <w:lvlJc w:val="left"/>
      <w:pPr>
        <w:ind w:left="4890" w:hanging="211"/>
      </w:pPr>
      <w:rPr>
        <w:rFonts w:hint="default"/>
        <w:lang w:val="ru-RU" w:eastAsia="en-US" w:bidi="ar-SA"/>
      </w:rPr>
    </w:lvl>
    <w:lvl w:ilvl="6" w:tplc="F58230F6">
      <w:numFmt w:val="bullet"/>
      <w:lvlText w:val="•"/>
      <w:lvlJc w:val="left"/>
      <w:pPr>
        <w:ind w:left="5868" w:hanging="211"/>
      </w:pPr>
      <w:rPr>
        <w:rFonts w:hint="default"/>
        <w:lang w:val="ru-RU" w:eastAsia="en-US" w:bidi="ar-SA"/>
      </w:rPr>
    </w:lvl>
    <w:lvl w:ilvl="7" w:tplc="A426D97C">
      <w:numFmt w:val="bullet"/>
      <w:lvlText w:val="•"/>
      <w:lvlJc w:val="left"/>
      <w:pPr>
        <w:ind w:left="6846" w:hanging="211"/>
      </w:pPr>
      <w:rPr>
        <w:rFonts w:hint="default"/>
        <w:lang w:val="ru-RU" w:eastAsia="en-US" w:bidi="ar-SA"/>
      </w:rPr>
    </w:lvl>
    <w:lvl w:ilvl="8" w:tplc="F9D88FAE">
      <w:numFmt w:val="bullet"/>
      <w:lvlText w:val="•"/>
      <w:lvlJc w:val="left"/>
      <w:pPr>
        <w:ind w:left="7824" w:hanging="211"/>
      </w:pPr>
      <w:rPr>
        <w:rFonts w:hint="default"/>
        <w:lang w:val="ru-RU" w:eastAsia="en-US" w:bidi="ar-SA"/>
      </w:rPr>
    </w:lvl>
  </w:abstractNum>
  <w:abstractNum w:abstractNumId="1">
    <w:nsid w:val="65B51634"/>
    <w:multiLevelType w:val="multilevel"/>
    <w:tmpl w:val="1CF43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76156"/>
    <w:rsid w:val="002C5B8B"/>
    <w:rsid w:val="008868F8"/>
    <w:rsid w:val="009A3B1F"/>
    <w:rsid w:val="00AC7813"/>
    <w:rsid w:val="00C76156"/>
    <w:rsid w:val="00D03DA8"/>
    <w:rsid w:val="00E0667A"/>
    <w:rsid w:val="00F91731"/>
    <w:rsid w:val="00FA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right="421" w:firstLine="916"/>
      <w:jc w:val="both"/>
    </w:pPr>
  </w:style>
  <w:style w:type="paragraph" w:customStyle="1" w:styleId="TableParagraph">
    <w:name w:val="Table Paragraph"/>
    <w:basedOn w:val="a"/>
    <w:uiPriority w:val="1"/>
    <w:qFormat/>
    <w:pPr>
      <w:ind w:left="8"/>
      <w:jc w:val="center"/>
    </w:pPr>
  </w:style>
  <w:style w:type="paragraph" w:styleId="a5">
    <w:name w:val="No Spacing"/>
    <w:uiPriority w:val="1"/>
    <w:qFormat/>
    <w:rsid w:val="00AC7813"/>
    <w:rPr>
      <w:rFonts w:ascii="Times New Roman" w:eastAsia="Times New Roman" w:hAnsi="Times New Roman" w:cs="Times New Roman"/>
      <w:lang w:val="ru-RU"/>
    </w:rPr>
  </w:style>
  <w:style w:type="paragraph" w:styleId="a6">
    <w:name w:val="Normal (Web)"/>
    <w:basedOn w:val="a"/>
    <w:uiPriority w:val="99"/>
    <w:semiHidden/>
    <w:unhideWhenUsed/>
    <w:rsid w:val="00AC781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right="421" w:firstLine="916"/>
      <w:jc w:val="both"/>
    </w:pPr>
  </w:style>
  <w:style w:type="paragraph" w:customStyle="1" w:styleId="TableParagraph">
    <w:name w:val="Table Paragraph"/>
    <w:basedOn w:val="a"/>
    <w:uiPriority w:val="1"/>
    <w:qFormat/>
    <w:pPr>
      <w:ind w:left="8"/>
      <w:jc w:val="center"/>
    </w:pPr>
  </w:style>
  <w:style w:type="paragraph" w:styleId="a5">
    <w:name w:val="No Spacing"/>
    <w:uiPriority w:val="1"/>
    <w:qFormat/>
    <w:rsid w:val="00AC7813"/>
    <w:rPr>
      <w:rFonts w:ascii="Times New Roman" w:eastAsia="Times New Roman" w:hAnsi="Times New Roman" w:cs="Times New Roman"/>
      <w:lang w:val="ru-RU"/>
    </w:rPr>
  </w:style>
  <w:style w:type="paragraph" w:styleId="a6">
    <w:name w:val="Normal (Web)"/>
    <w:basedOn w:val="a"/>
    <w:uiPriority w:val="99"/>
    <w:semiHidden/>
    <w:unhideWhenUsed/>
    <w:rsid w:val="00AC781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0416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10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55742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39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3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2266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87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70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64733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94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4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8024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2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30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9206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40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2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11973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4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8801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0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5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34973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0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28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17853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23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7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1294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5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4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35569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89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7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569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40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8091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818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0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2500</Words>
  <Characters>14256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Станция юннатов</cp:lastModifiedBy>
  <cp:revision>3</cp:revision>
  <dcterms:created xsi:type="dcterms:W3CDTF">2026-08-20T10:51:00Z</dcterms:created>
  <dcterms:modified xsi:type="dcterms:W3CDTF">2026-08-20T12:15:00Z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2026-08-20T00:00:00Z</vt:filetime>
  </property>
  <property fmtid="{D5CDD505-2E9C-101B-9397-08002B2CF9AE}" pid="6" name="Producer">
    <vt:lpwstr>Microsoft® Word 2010</vt:lpwstr>
  </property>
</Properties>
</file>